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D41C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7F01556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6F2B95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63E7B477" w14:textId="40CBAADC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592CEA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แผนการบริหารจัดการความเสี่ยงการทุจริตประจำปีงบประมาณ </w:t>
      </w:r>
      <w:r w:rsidR="00A956AE">
        <w:rPr>
          <w:rFonts w:ascii="TH SarabunIT๙" w:hAnsi="TH SarabunIT๙" w:cs="TH SarabunIT๙"/>
          <w:b/>
          <w:bCs/>
          <w:sz w:val="72"/>
          <w:szCs w:val="72"/>
          <w:cs/>
        </w:rPr>
        <w:t>๒๕๖๔</w:t>
      </w:r>
    </w:p>
    <w:p w14:paraId="4B03220E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523E5158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C38A24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57975381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92CEA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636B6031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95619F5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72EA3E5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3526482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AE67A50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6EF138D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92CEA">
        <w:rPr>
          <w:rFonts w:ascii="TH SarabunIT๙" w:hAnsi="TH SarabunIT๙" w:cs="TH SarabunIT๙"/>
          <w:b/>
          <w:bCs/>
          <w:sz w:val="48"/>
          <w:szCs w:val="48"/>
          <w:cs/>
        </w:rPr>
        <w:t>องค์การบริหารส่วนตำบลปากพนังฝั่งตะวันออก</w:t>
      </w:r>
    </w:p>
    <w:p w14:paraId="5CCDD371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92CEA">
        <w:rPr>
          <w:rFonts w:ascii="TH SarabunIT๙" w:hAnsi="TH SarabunIT๙" w:cs="TH SarabunIT๙"/>
          <w:b/>
          <w:bCs/>
          <w:sz w:val="48"/>
          <w:szCs w:val="48"/>
          <w:cs/>
        </w:rPr>
        <w:t>อำเภอปากพนังฝั่งตะวันออก   จังหวัดนครศรีธรรมราช</w:t>
      </w:r>
    </w:p>
    <w:p w14:paraId="5F356EB0" w14:textId="019B463C" w:rsidR="004247BC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CE2123C" w14:textId="47E2689B" w:rsidR="00592CEA" w:rsidRDefault="00592CEA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3D3DB53" w14:textId="77777777" w:rsidR="00592CEA" w:rsidRPr="00592CEA" w:rsidRDefault="00592CEA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FE45192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51A1CA4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noProof/>
          <w:sz w:val="48"/>
          <w:szCs w:val="48"/>
        </w:rPr>
        <w:lastRenderedPageBreak/>
        <w:drawing>
          <wp:inline distT="0" distB="0" distL="0" distR="0" wp14:anchorId="610E0757" wp14:editId="723C7602">
            <wp:extent cx="923925" cy="9239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987D0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ประกาศองค์การบริหารส่วนตำบลปากพนังฝั่งตะวันออก</w:t>
      </w:r>
    </w:p>
    <w:p w14:paraId="3F6BEDEF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เรื่อง  แผนการบริหารจัดการความเสี่ยงขององค์การบริหารส่วนตำบลปากพนังฝั่งตะวันออก</w:t>
      </w:r>
    </w:p>
    <w:p w14:paraId="2A93CC95" w14:textId="5831692D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="00A956AE">
        <w:rPr>
          <w:rFonts w:ascii="TH SarabunIT๙" w:hAnsi="TH SarabunIT๙" w:cs="TH SarabunIT๙"/>
          <w:sz w:val="32"/>
          <w:szCs w:val="32"/>
          <w:cs/>
        </w:rPr>
        <w:t>๒๕๖๔</w:t>
      </w:r>
    </w:p>
    <w:p w14:paraId="031C330B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6BDEE856" w14:textId="6DCA214D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เพื่อให้การบริหารงานขององค์การบริหารส่วนตำบลปากพนังฝั่งตะวันออก อำเภอปากพนังฝั่งตะวันออก  จังหวัดนครศรีธรรมราช มีประสิทธิภาพ ประสิทธิผล เกิดประโยชน์สุขแก่ประชาชน อาศัยอำนาจตามประกาศคณะรักษาความสงบแห่งชาติ ฉบับที่ ๘๕/๒๕๒๗ ข้อ ๑๑ ลงวันที่  ๑๐ กรกฎาคม ๒๕๕๗ และมาตรา ๕๙ มาตรา ๖๐ แห่งพระราชบัญญัติสภาตำบลและองค์การบริหารส่วนตำบล พ.ศ. ๒๕๓๗ แก้ไขเพิ่มเติมถึง (ฉบับที่ ๖) พ.ศ. ๒๕๖๒ และหลักเกณฑ์กระทรวงการคลังว่าด้วยมาตรฐานและหลักเกณฑ์ปฏิบัติการบริหารจัดการความเสี่ยงสำหรับหน่วยงานของรัฐ พ.ศ. ๒๕๖๒ จึงประกาศแผนการบริหารจัดการความเสี่ยงประจำปีงบประมาณ พ.ศ. </w:t>
      </w:r>
      <w:r w:rsidR="00A956AE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เพื่อเป็นเครื่องมือในการดำเนินงานบริหารจัดการความเสี่ยงต่อไป รายละเอียดปรากฏตามเอกสารท้ายประกาศฉบับนี้</w:t>
      </w:r>
    </w:p>
    <w:p w14:paraId="6184260D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14:paraId="25B4A667" w14:textId="06D47DC5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 ณ  วันที่     ๖   เดือน </w:t>
      </w:r>
      <w:r w:rsidR="00A956A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A956AE">
        <w:rPr>
          <w:rFonts w:ascii="TH SarabunIT๙" w:hAnsi="TH SarabunIT๙" w:cs="TH SarabunIT๙"/>
          <w:sz w:val="32"/>
          <w:szCs w:val="32"/>
          <w:cs/>
        </w:rPr>
        <w:t>๒๕๖๓</w:t>
      </w:r>
    </w:p>
    <w:p w14:paraId="1E60838E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77A392A8" w14:textId="3A3557D1" w:rsidR="004247BC" w:rsidRPr="00592CEA" w:rsidRDefault="004247BC" w:rsidP="004247BC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A956AE">
        <w:rPr>
          <w:rFonts w:ascii="TH SarabunIT๙" w:hAnsi="TH SarabunIT๙" w:cs="TH SarabunIT๙" w:hint="cs"/>
          <w:sz w:val="32"/>
          <w:szCs w:val="32"/>
          <w:cs/>
        </w:rPr>
        <w:t>บุญโชค  ขำปราง</w:t>
      </w:r>
    </w:p>
    <w:p w14:paraId="593E4073" w14:textId="4A8D657F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r w:rsidR="00A956AE">
        <w:rPr>
          <w:rFonts w:ascii="TH SarabunIT๙" w:hAnsi="TH SarabunIT๙" w:cs="TH SarabunIT๙" w:hint="cs"/>
          <w:sz w:val="32"/>
          <w:szCs w:val="32"/>
          <w:cs/>
        </w:rPr>
        <w:t>บุญโชค  ขำปราง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3413D747" w14:textId="49F804BD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  นายกองค์การบริหารส่วนตำบลปากพนังฝั่งตะวันออก</w:t>
      </w:r>
    </w:p>
    <w:p w14:paraId="78368C7E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5FB8A579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9B0FBC8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5B805EB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FC7CF2E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F63E423" w14:textId="4ADA9ACE" w:rsidR="004247BC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F71AA00" w14:textId="77777777" w:rsidR="00A956AE" w:rsidRDefault="00A956AE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207E7E9" w14:textId="77777777" w:rsidR="00592CEA" w:rsidRPr="00592CEA" w:rsidRDefault="00592CEA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633F70B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2994327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14:paraId="5CB2070F" w14:textId="4FD47670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เพื่อให้การบริหารงานขององค์การบริหารส่วนตำบลปากพนังฝั่งตะวันออก อำเภอปากพนังฝั่งตะวันออก  จังหวัดนครศรีธรรมราช มีประสิทธิภาพ ประสิทธิผล เกิดประโยชน์สุขแก่ประชาชน อาศัยอำนาจตามประกาศคณะรักษาความสงบแห่งชาติฉบับที่ ๘๕/๒๕๕๗   ข้อ ๑๑  ลงวันที่ ๑๐ กรกฎาคม พ.ศ. ๒๕๕๗ และ มาตรา ๕๙ มาตรา ๖๐ แห่งพระราชบัญญัติสภาตำบลและองค์การบริหารส่วนตำบล พ.ศ. ๒๕๓๗ แก้ไขเพิ่มเติมถึง (ฉบับที่ ๗) พ.ศ. ๒๕๖๒ และหลักเกณฑ์กระทรวงการคลังว่าด้วยมาตรฐานและหลักเกณฑ์ปฏิบัติการบริหารจัดการความเสี่ยงสำหรับหน่วยงานของรัฐ พ.ศ. ๒๕๖๒  คณะกรรมการบริหารจัดการความเสี่ยงการทุจริตขององค์การบริหารส่วนตำบลปากพนังฝั่งตะวันออกโดยความเห็นชอบของผู้บริหารองค์การบริหารส่วนตำบลปากพนังฝั่งตะวันออก จึงกำหนดแผนการบริหารจัดการความเสี่ยงประจำปีงบประมาณ </w:t>
      </w:r>
      <w:r w:rsidR="00A956AE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(๑ ตุลาคม </w:t>
      </w:r>
      <w:r w:rsidR="00A956AE">
        <w:rPr>
          <w:rFonts w:ascii="TH SarabunIT๙" w:hAnsi="TH SarabunIT๙" w:cs="TH SarabunIT๙"/>
          <w:sz w:val="32"/>
          <w:szCs w:val="32"/>
          <w:cs/>
        </w:rPr>
        <w:t>๒๕๖๓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– ๓๐ กันยายน </w:t>
      </w:r>
      <w:r w:rsidR="00A956AE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592CEA">
        <w:rPr>
          <w:rFonts w:ascii="TH SarabunIT๙" w:hAnsi="TH SarabunIT๙" w:cs="TH SarabunIT๙"/>
          <w:sz w:val="32"/>
          <w:szCs w:val="32"/>
          <w:cs/>
        </w:rPr>
        <w:t>) ไว้เป็นเครื่องมือในการกำกับการดำเนินงานด้านการป้องกันความเสี่ยงเพื่อมิให้เกิดความเสียหายแก่ทางราชการและผู้มีส่วนเกี่ยวข้องทุกระดับ รายละเอียดปรากฏตามเอกสารที่จะได้นำเสนอต่อไปนี้</w:t>
      </w:r>
    </w:p>
    <w:p w14:paraId="34C5A6C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1D9B584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6B96D35D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</w:p>
    <w:p w14:paraId="143797BD" w14:textId="0693A1B0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</w:p>
    <w:p w14:paraId="33C4F85D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นายกองค์การบริหารส่วนตำบลปากพนังฝั่งตะวันออก</w:t>
      </w:r>
    </w:p>
    <w:p w14:paraId="2678E54C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07016277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5B2B1824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1F49FDAA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74951B67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1749248C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6C0BD883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1D7E08A3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071E1030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275FB30B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1D6469EA" w14:textId="1458C61E" w:rsidR="004247BC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2CB51E21" w14:textId="3B51986D" w:rsidR="00592CEA" w:rsidRDefault="00592CEA" w:rsidP="004247BC">
      <w:pPr>
        <w:rPr>
          <w:rFonts w:ascii="TH SarabunIT๙" w:hAnsi="TH SarabunIT๙" w:cs="TH SarabunIT๙"/>
          <w:sz w:val="32"/>
          <w:szCs w:val="32"/>
        </w:rPr>
      </w:pPr>
    </w:p>
    <w:p w14:paraId="44516F87" w14:textId="03307765" w:rsidR="00592CEA" w:rsidRDefault="00592CEA" w:rsidP="004247BC">
      <w:pPr>
        <w:rPr>
          <w:rFonts w:ascii="TH SarabunIT๙" w:hAnsi="TH SarabunIT๙" w:cs="TH SarabunIT๙"/>
          <w:sz w:val="32"/>
          <w:szCs w:val="32"/>
        </w:rPr>
      </w:pPr>
    </w:p>
    <w:p w14:paraId="75612000" w14:textId="2A1596B1" w:rsidR="00592CEA" w:rsidRDefault="00592CEA" w:rsidP="004247BC">
      <w:pPr>
        <w:rPr>
          <w:rFonts w:ascii="TH SarabunIT๙" w:hAnsi="TH SarabunIT๙" w:cs="TH SarabunIT๙"/>
          <w:sz w:val="32"/>
          <w:szCs w:val="32"/>
        </w:rPr>
      </w:pPr>
    </w:p>
    <w:p w14:paraId="1942C411" w14:textId="77777777" w:rsidR="00592CEA" w:rsidRPr="00592CEA" w:rsidRDefault="00592CEA" w:rsidP="004247BC">
      <w:pPr>
        <w:rPr>
          <w:rFonts w:ascii="TH SarabunIT๙" w:hAnsi="TH SarabunIT๙" w:cs="TH SarabunIT๙"/>
          <w:sz w:val="32"/>
          <w:szCs w:val="32"/>
        </w:rPr>
      </w:pPr>
    </w:p>
    <w:p w14:paraId="30400356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22CCBF1A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14:paraId="23CC1F84" w14:textId="77777777" w:rsidR="004247BC" w:rsidRPr="00592CEA" w:rsidRDefault="004247BC" w:rsidP="004247BC">
      <w:pPr>
        <w:ind w:left="3600"/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</w:p>
    <w:p w14:paraId="68E1C0F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</w:p>
    <w:p w14:paraId="37B50F3D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บทที่ ๑ บทนำ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14:paraId="3816578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๑.๑ ความหมายและตำจำกัดความ</w:t>
      </w:r>
    </w:p>
    <w:p w14:paraId="4C288AA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๑.๒ หลักการและเหตุผล</w:t>
      </w:r>
    </w:p>
    <w:p w14:paraId="4A5BA30C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๑.๓ วัตถุประสงค์</w:t>
      </w:r>
    </w:p>
    <w:p w14:paraId="388AEBA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๑.๔ ปัจจัยที่ก่อให้เกิดความเสี่ยง</w:t>
      </w:r>
    </w:p>
    <w:p w14:paraId="447F863D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บทที่ ๒ การบริหารจัดการความเสี่ยง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 xml:space="preserve"> </w:t>
      </w:r>
      <w:r w:rsidRPr="00592CEA">
        <w:rPr>
          <w:rFonts w:ascii="TH SarabunIT๙" w:hAnsi="TH SarabunIT๙" w:cs="TH SarabunIT๙"/>
          <w:sz w:val="32"/>
          <w:szCs w:val="32"/>
          <w:cs/>
        </w:rPr>
        <w:t>๓</w:t>
      </w:r>
    </w:p>
    <w:p w14:paraId="6B4DB5D0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๒.๑ รูปแบบการประเมินความเสี่ยงตามมาตรฐาน </w:t>
      </w:r>
      <w:r w:rsidRPr="00592CEA">
        <w:rPr>
          <w:rFonts w:ascii="TH SarabunIT๙" w:hAnsi="TH SarabunIT๙" w:cs="TH SarabunIT๙"/>
          <w:sz w:val="32"/>
          <w:szCs w:val="32"/>
        </w:rPr>
        <w:t>COSO</w:t>
      </w:r>
    </w:p>
    <w:p w14:paraId="1F44DCBC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๒.๒ การบริหารความเสี่ยง ตามมาตรฐาน </w:t>
      </w:r>
      <w:r w:rsidRPr="00592CEA">
        <w:rPr>
          <w:rFonts w:ascii="TH SarabunIT๙" w:hAnsi="TH SarabunIT๙" w:cs="TH SarabunIT๙"/>
          <w:sz w:val="32"/>
          <w:szCs w:val="32"/>
        </w:rPr>
        <w:t>COSO</w:t>
      </w:r>
    </w:p>
    <w:p w14:paraId="2FD4C8A0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๒.๓ กระบวนการบริหารความเสี่ยง</w:t>
      </w:r>
    </w:p>
    <w:p w14:paraId="1121820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บทที่ ๓ การจัดลำดับความเสี่ยง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</w:p>
    <w:p w14:paraId="4D8659ED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๓.๑ การกำหนดเกณฑ์ความเสี่ยง</w:t>
      </w:r>
    </w:p>
    <w:p w14:paraId="3634BDF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๓.๒ การจัดลำดับความเสี่ยง</w:t>
      </w:r>
    </w:p>
    <w:p w14:paraId="2067FFD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บทที่ ๔ การบริหารจัดการความเสี่ยงขององค์การบริหารส่วนตำบลปากพนังฝั่งตะวันออก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</w:p>
    <w:p w14:paraId="50CF093D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๔.๑ คณะทำงานการบริหารจัดการความเสี่ยงขององค์การบริหารส่วนตำบลปากพนังฝั่งตะวันออก</w:t>
      </w:r>
    </w:p>
    <w:p w14:paraId="31A24818" w14:textId="69F03250" w:rsidR="004247BC" w:rsidRPr="00592CEA" w:rsidRDefault="004247BC" w:rsidP="004247BC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๔.๒ แผนการประเมินความเสี่ยงของส่วนราชการในสังกัดองค์การบริหารส่วนตำบลปากพนังฝั่งตะวันออก</w:t>
      </w:r>
      <w:r w:rsidRPr="00592CEA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39B49FE1" w14:textId="77777777" w:rsidR="004247BC" w:rsidRPr="00592CEA" w:rsidRDefault="004247BC" w:rsidP="004247BC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- สำนักงานปลัด</w:t>
      </w:r>
    </w:p>
    <w:p w14:paraId="61664870" w14:textId="74D36011" w:rsidR="004247BC" w:rsidRPr="00592CEA" w:rsidRDefault="004247BC" w:rsidP="004247BC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- กองคลัง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</w:p>
    <w:p w14:paraId="2BF5D864" w14:textId="6C19701F" w:rsidR="004247BC" w:rsidRPr="00592CEA" w:rsidRDefault="004247BC" w:rsidP="004247BC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- กองช่าง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</w:p>
    <w:p w14:paraId="5B9E9DBF" w14:textId="55D70FB7" w:rsidR="004247BC" w:rsidRPr="00592CEA" w:rsidRDefault="004247BC" w:rsidP="004247BC">
      <w:pPr>
        <w:spacing w:after="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๔.๓ การจัดลำดับความเสี่ยงของภารกิจ/งาน/กิจกรรม ที่มีความเสี่ยง</w:t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</w:p>
    <w:p w14:paraId="6F169B2D" w14:textId="77777777" w:rsidR="004247BC" w:rsidRPr="00592CEA" w:rsidRDefault="004247BC" w:rsidP="004247BC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- สำนักงานปลัด</w:t>
      </w:r>
    </w:p>
    <w:p w14:paraId="514BF1AD" w14:textId="45F0D083" w:rsidR="004247BC" w:rsidRPr="00592CEA" w:rsidRDefault="004247BC" w:rsidP="004247BC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-  กองคลัง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</w:p>
    <w:p w14:paraId="69835C14" w14:textId="77777777" w:rsidR="004247BC" w:rsidRPr="00592CEA" w:rsidRDefault="004247BC" w:rsidP="004247BC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-  กองช่าง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</w:p>
    <w:p w14:paraId="4F988A95" w14:textId="3682C994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527C1465" w14:textId="7D275A87" w:rsidR="003E2DAC" w:rsidRPr="00592CEA" w:rsidRDefault="003E2DA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69C8E633" w14:textId="5B3427CA" w:rsidR="003E2DAC" w:rsidRPr="00592CEA" w:rsidRDefault="003E2DA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7AE7547C" w14:textId="17A10CAA" w:rsidR="003E2DAC" w:rsidRPr="00592CEA" w:rsidRDefault="003E2DA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186F93BA" w14:textId="0B83025E" w:rsidR="003E2DAC" w:rsidRPr="00592CEA" w:rsidRDefault="003E2DA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3BFE81AD" w14:textId="316889C2" w:rsidR="003E2DAC" w:rsidRDefault="003E2DA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12799931" w14:textId="5DF6ABBD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5B2761AD" w14:textId="10DB18E5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4056C403" w14:textId="5BAA711E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34C2776C" w14:textId="236C36D0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097F9578" w14:textId="7E95D024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545EF415" w14:textId="77777777" w:rsidR="00592CEA" w:rsidRP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2A095E5B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447595E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92CEA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592CEA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592CEA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592CEA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บทที่ ๑</w:t>
      </w:r>
    </w:p>
    <w:p w14:paraId="6E05D999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14:paraId="7179B25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๑.๑ ความหมายและคำจำกัดความ</w:t>
      </w:r>
    </w:p>
    <w:p w14:paraId="64BCE70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ความเสี่ยง</w:t>
      </w:r>
      <w:r w:rsidRPr="00592CEA">
        <w:rPr>
          <w:rFonts w:ascii="TH SarabunIT๙" w:hAnsi="TH SarabunIT๙" w:cs="TH SarabunIT๙"/>
          <w:sz w:val="32"/>
          <w:szCs w:val="32"/>
          <w:cs/>
        </w:rPr>
        <w:t>(</w:t>
      </w:r>
      <w:r w:rsidRPr="00592CEA">
        <w:rPr>
          <w:rFonts w:ascii="TH SarabunIT๙" w:hAnsi="TH SarabunIT๙" w:cs="TH SarabunIT๙"/>
          <w:sz w:val="32"/>
          <w:szCs w:val="32"/>
        </w:rPr>
        <w:t>Risk</w:t>
      </w:r>
      <w:r w:rsidRPr="00592CEA">
        <w:rPr>
          <w:rFonts w:ascii="TH SarabunIT๙" w:hAnsi="TH SarabunIT๙" w:cs="TH SarabunIT๙"/>
          <w:sz w:val="32"/>
          <w:szCs w:val="32"/>
          <w:cs/>
        </w:rPr>
        <w:t>)  คือ การวัดความสามารถที่จะดำเนินการให้วัตถุประสงค์ของงานประสบความสำเร็จ ภายใต้การตัดสินใจ งบประมาณ กำหนดเวลา และข้อจำกัดด้านเทคนิคที่เผชิญอยู่ อย่างเช่น การจัดทำโครงการหรือกิจกรรมที่จะดำเนินการเรื่องใดเรื่องหนึ่งในอนาคต โดยใช้ทรัพยากรที่มีอยู่อย่างจำกัด มาดำเนินการให้ประสบความสำเร็จ ภายใต้กรอบเวลาอันจำกัดซึ่งเป็นการกำหนดการปฏิบัติการในอนาคต ความเสี่ยงจึงอาจเกิดขึ้นได้ตลอดเวลา อันเนื่องมาจากความไม่แน่นอนและความจำกัดของทรัพยากรโครงการ ผู้บริหารโครงการจึงต้องจัดการความเสี่ยงของโครงการเพื่อให้ปัญหาของโครงการลดน้อยลงและสามารถดำเนินการให้ประสบความสำเร็จตามเป้าหมายที่ตั้งไว้อย่างมีประสิทธิภาพและประสิทธิผล (</w:t>
      </w:r>
      <w:r w:rsidRPr="00592CEA">
        <w:rPr>
          <w:rFonts w:ascii="TH SarabunIT๙" w:hAnsi="TH SarabunIT๙" w:cs="TH SarabunIT๙"/>
          <w:sz w:val="32"/>
          <w:szCs w:val="32"/>
        </w:rPr>
        <w:t>https:.//th.wikipedia.org/wiki/2020/11/06/</w:t>
      </w:r>
      <w:r w:rsidRPr="00592CEA">
        <w:rPr>
          <w:rFonts w:ascii="TH SarabunIT๙" w:hAnsi="TH SarabunIT๙" w:cs="TH SarabunIT๙"/>
          <w:sz w:val="32"/>
          <w:szCs w:val="32"/>
          <w:cs/>
        </w:rPr>
        <w:t>ความเสี่ยง)</w:t>
      </w:r>
    </w:p>
    <w:p w14:paraId="3DF74BB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การบริหารความเสี่ยง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92CEA">
        <w:rPr>
          <w:rFonts w:ascii="TH SarabunIT๙" w:hAnsi="TH SarabunIT๙" w:cs="TH SarabunIT๙"/>
          <w:sz w:val="32"/>
          <w:szCs w:val="32"/>
        </w:rPr>
        <w:t>Risk Assessment</w:t>
      </w:r>
      <w:r w:rsidRPr="00592CEA">
        <w:rPr>
          <w:rFonts w:ascii="TH SarabunIT๙" w:hAnsi="TH SarabunIT๙" w:cs="TH SarabunIT๙"/>
          <w:sz w:val="32"/>
          <w:szCs w:val="32"/>
          <w:cs/>
        </w:rPr>
        <w:t>) หมายถึง กระบวนการระบุความเสี่ยงและการวิเคราะห์เพื่อจัดลำดับความเสี่ยงที่จะมีผลกระทบต่อการบรรลุเป้าประสงค์ขององค์กร โดยการประเมินจาก ๑) โอกาสที่จะเกิดเหตุการณ์(</w:t>
      </w:r>
      <w:r w:rsidRPr="00592CEA">
        <w:rPr>
          <w:rFonts w:ascii="TH SarabunIT๙" w:hAnsi="TH SarabunIT๙" w:cs="TH SarabunIT๙"/>
          <w:sz w:val="32"/>
          <w:szCs w:val="32"/>
        </w:rPr>
        <w:t>Likelihood</w:t>
      </w:r>
      <w:r w:rsidRPr="00592CEA">
        <w:rPr>
          <w:rFonts w:ascii="TH SarabunIT๙" w:hAnsi="TH SarabunIT๙" w:cs="TH SarabunIT๙"/>
          <w:sz w:val="32"/>
          <w:szCs w:val="32"/>
          <w:cs/>
        </w:rPr>
        <w:t>) หมายถึง ความถี่หรือโอกาสที่จะเกิดเหตุการณ์ความเสี่ยง ๒) ผลกระทบ (</w:t>
      </w:r>
      <w:r w:rsidRPr="00592CEA">
        <w:rPr>
          <w:rFonts w:ascii="TH SarabunIT๙" w:hAnsi="TH SarabunIT๙" w:cs="TH SarabunIT๙"/>
          <w:sz w:val="32"/>
          <w:szCs w:val="32"/>
        </w:rPr>
        <w:t>Impact</w:t>
      </w:r>
      <w:r w:rsidRPr="00592CEA">
        <w:rPr>
          <w:rFonts w:ascii="TH SarabunIT๙" w:hAnsi="TH SarabunIT๙" w:cs="TH SarabunIT๙"/>
          <w:sz w:val="32"/>
          <w:szCs w:val="32"/>
          <w:cs/>
        </w:rPr>
        <w:t>) หมายถึง ขนาดของความรุนแรง ความเสียหายที่จะเกิดขึ้นหากเกิดเหตุการณ์ความเสี่ยง</w:t>
      </w:r>
    </w:p>
    <w:p w14:paraId="532054FD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การจัดการความเสี่ยง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หมายถึง แนวทางในการลดโอกาสที่จะเกิดเหตุการณ์หรือความเสี่ยงหรือลดผลกระทบความเสียหายจากเหตุการณ์ความเสี่ยงให้อยู่ในระดับที่องค์กรยอมรับได้</w:t>
      </w:r>
    </w:p>
    <w:p w14:paraId="1A695FE1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การติดตามประเมินผล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หมายถึง การติดตามผลระหว่างการดำเนินงานตามแผนงาน โครงการ/กิจกรรม และทำการสอบทานว่าแผนจัดการความเสี่ยงมีประสิทธิภาพหรือไม่หากแผนจัดการความเสี่ยงใดไม่มีประสิทธิภาพก็ให้มีการปรับปรุงแก้ไข เพื่อให้เกิดความมั่นใจว่าการบริหารจัดการความเสี่ยงที่กำหนดไว้มีความเพียงพอ เหมาะสม มีการปฏิบัติตามจริง ข้อบกพร่องได้รับการแก้ไขอย่างเหมาะสมและทันเวลา การติดตามประเมินผลการบริหารจัดการความเสี่ยงควรจัดให้มีการดำเนินการอย่างน้อยปีละหนึ่งครั้ง</w:t>
      </w:r>
    </w:p>
    <w:p w14:paraId="578FF8C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๑.๒ หลักการและเหตุผล</w:t>
      </w:r>
    </w:p>
    <w:p w14:paraId="4947D36B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พระราชบัญญัติวินัยการเงินการคลังภาครัฐ พ.ศ.๒๕๖๑ มาตรา ๗๙ กำหนดให้หน่วยงานของรัฐจัดให้มีการตรวจสอบภายใน การควบคุมภายในและการบริหารจัดการความเสี่ยงโดยให้ถือปฏิบัติตามมาตรฐานและหลักเกณฑ์ที่กระทรวงการคลังกำหนด และกระทรวงการคลังได้กำหนดหลักเกณฑ์ กระทรวงการคลังว่าด้วยมาตรฐานและหลักเกณฑ์ปฏิบัติการบริหารจัดการความเสี่ยงสำหรับหน่วยงานของรัฐ พ.ศ. ๒๕๖๒ ตามหนังสือ ที่ กค ๐๔๐๙.๔/ว ๒๓  ลงวันที่ ๑๙ มีนาคม ๒๕๖๒ เพื่อให้การบริหารจัดการความเสี่ยงเป็นไปตามเจตนารมณ์ มาตรา ๓/๑ แห่งพระราชบัญญัติระเบียบบริหารราชการแผ่นดิน พ.ศ. ๒๕๓๕ แก้ไขเพิ่มเติม (ฉบับที่ ๘) พ.ศ. ๒๕๕๓ และพระราชกฤษฎีกาว่าด้วยหลักเกณฑ์และวิธีการบริหารกิจการบ้านเมืองที่ดี พ.ศ. ๒๕๔๖ มาตรา ๖ ที่กำหนดว่าการบริหารกิจการบ้านเมืองที่ดีได้แก่ การบริหารราชการเพื่อบรรลุเป้หมายดังต่อไปนี้</w:t>
      </w:r>
    </w:p>
    <w:p w14:paraId="638683A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(๑) เกิดประโยชน์สุขของประชาชน</w:t>
      </w:r>
    </w:p>
    <w:p w14:paraId="3A75074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(๒) เกิดผลสัมฤทธิ์ต่อภารกิจของรัฐ</w:t>
      </w:r>
    </w:p>
    <w:p w14:paraId="36A489A1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(๓) มีประสิทธิภาพและเกิดความคุ้มค่าในเชิงภารกิจของรัฐ</w:t>
      </w:r>
    </w:p>
    <w:p w14:paraId="0B6ED166" w14:textId="029F3EE9" w:rsidR="004247BC" w:rsidRPr="00592CEA" w:rsidRDefault="004247BC" w:rsidP="00592CEA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(๔) ไม่มีขั้นตอนการปฏิบัติงานเกินความจำเป็น</w:t>
      </w:r>
      <w:r w:rsidRPr="00592CEA">
        <w:rPr>
          <w:rFonts w:ascii="TH SarabunIT๙" w:hAnsi="TH SarabunIT๙" w:cs="TH SarabunIT๙"/>
          <w:sz w:val="32"/>
          <w:szCs w:val="32"/>
        </w:rPr>
        <w:tab/>
      </w:r>
    </w:p>
    <w:p w14:paraId="3563EF13" w14:textId="77777777" w:rsidR="004247BC" w:rsidRPr="00592CEA" w:rsidRDefault="004247BC" w:rsidP="004247BC">
      <w:pPr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(๕) มีการปรับปรุงภารกิจของส่วนราชการให้ทันต่อเหตุการณ์</w:t>
      </w:r>
    </w:p>
    <w:p w14:paraId="55D78E82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(๖) ประชาชนได้รับการอำนวยความสะดวกและได้รับการตอบสนองความต้องการ</w:t>
      </w:r>
    </w:p>
    <w:p w14:paraId="4982EC90" w14:textId="323D209A" w:rsidR="004247BC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(๗) มีการประเมินผลการปฏิบัติราชการอย่างสม่ำเสมอ</w:t>
      </w:r>
    </w:p>
    <w:p w14:paraId="6E187103" w14:textId="3AB4725B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3793E70C" w14:textId="401396F8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4A93793E" w14:textId="77777777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33CD8C07" w14:textId="1EBD33AA" w:rsidR="00592CEA" w:rsidRPr="00592CEA" w:rsidRDefault="00592CEA" w:rsidP="00592CEA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</w:p>
    <w:p w14:paraId="3EBA3A4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๑.๓ วัตถุประสงค์ของการบริหารความเสี่ยง</w:t>
      </w:r>
    </w:p>
    <w:p w14:paraId="0959F00A" w14:textId="77777777" w:rsidR="004247BC" w:rsidRPr="00592CEA" w:rsidRDefault="004247BC" w:rsidP="003E2DAC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๑. เพื่อให้การปฏิบัติราชการมีประสิทธิภาพ ประสิทธิผล และเกิดผลสัมฤทธิ์ เกิดประโยชน์สุขแก่ประชาชน</w:t>
      </w:r>
    </w:p>
    <w:p w14:paraId="5A5A5EFC" w14:textId="77777777" w:rsidR="004247BC" w:rsidRPr="00592CEA" w:rsidRDefault="004247BC" w:rsidP="003E2DAC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 เพื่อป้องกันความเสียหายแก่หน่วยงายของรัฐและผู้มีส่วนเกี่ยวข้อง</w:t>
      </w:r>
    </w:p>
    <w:p w14:paraId="57FAE1F5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๑.๔ ปัจจัยที่ก่อให้เกิดความเสี่ยง</w:t>
      </w:r>
    </w:p>
    <w:p w14:paraId="4EBB49D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 ปัจจัยภายนอก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14:paraId="020DD000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๑.๑ ภัยธรรมชาติ (</w:t>
      </w:r>
      <w:r w:rsidRPr="00592CEA">
        <w:rPr>
          <w:rFonts w:ascii="TH SarabunIT๙" w:hAnsi="TH SarabunIT๙" w:cs="TH SarabunIT๙"/>
          <w:sz w:val="32"/>
          <w:szCs w:val="32"/>
        </w:rPr>
        <w:t>Natural Environment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66F1374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๑.๒ เศรษฐกิจ (</w:t>
      </w:r>
      <w:r w:rsidRPr="00592CEA">
        <w:rPr>
          <w:rFonts w:ascii="TH SarabunIT๙" w:hAnsi="TH SarabunIT๙" w:cs="TH SarabunIT๙"/>
          <w:sz w:val="32"/>
          <w:szCs w:val="32"/>
        </w:rPr>
        <w:t>Economic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4EE1E61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๑.๓ การเมือง (</w:t>
      </w:r>
      <w:r w:rsidRPr="00592CEA">
        <w:rPr>
          <w:rFonts w:ascii="TH SarabunIT๙" w:hAnsi="TH SarabunIT๙" w:cs="TH SarabunIT๙"/>
          <w:sz w:val="32"/>
          <w:szCs w:val="32"/>
        </w:rPr>
        <w:t>Political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4B44447D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๑.๔ สังคม (</w:t>
      </w:r>
      <w:r w:rsidRPr="00592CEA">
        <w:rPr>
          <w:rFonts w:ascii="TH SarabunIT๙" w:hAnsi="TH SarabunIT๙" w:cs="TH SarabunIT๙"/>
          <w:sz w:val="32"/>
          <w:szCs w:val="32"/>
        </w:rPr>
        <w:t>Social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1504443B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๑.๕ เทคโนโลยี (</w:t>
      </w:r>
      <w:r w:rsidRPr="00592CEA">
        <w:rPr>
          <w:rFonts w:ascii="TH SarabunIT๙" w:hAnsi="TH SarabunIT๙" w:cs="TH SarabunIT๙"/>
          <w:sz w:val="32"/>
          <w:szCs w:val="32"/>
        </w:rPr>
        <w:t>Technological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5FBA569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 ปัจจัยภายใน ประกอบด้วย</w:t>
      </w:r>
    </w:p>
    <w:p w14:paraId="0A98997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๒.๑ คณะผู้บริหาร/กลยุทธ์ในการบริหารองค์กร (</w:t>
      </w:r>
      <w:r w:rsidRPr="00592CEA">
        <w:rPr>
          <w:rFonts w:ascii="TH SarabunIT๙" w:hAnsi="TH SarabunIT๙" w:cs="TH SarabunIT๙"/>
          <w:sz w:val="32"/>
          <w:szCs w:val="32"/>
        </w:rPr>
        <w:t>Strategy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1B43AC4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๒.๒ โครงสร้างองค์กร (</w:t>
      </w:r>
      <w:r w:rsidRPr="00592CEA">
        <w:rPr>
          <w:rFonts w:ascii="TH SarabunIT๙" w:hAnsi="TH SarabunIT๙" w:cs="TH SarabunIT๙"/>
          <w:sz w:val="32"/>
          <w:szCs w:val="32"/>
        </w:rPr>
        <w:t>Structure</w:t>
      </w:r>
      <w:r w:rsidRPr="00592CEA">
        <w:rPr>
          <w:rFonts w:ascii="TH SarabunIT๙" w:hAnsi="TH SarabunIT๙" w:cs="TH SarabunIT๙"/>
          <w:sz w:val="32"/>
          <w:szCs w:val="32"/>
          <w:cs/>
        </w:rPr>
        <w:t>) ที่ไม่เหมาะสมกับภารกิจ</w:t>
      </w:r>
    </w:p>
    <w:p w14:paraId="0E347E3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๒.๓ รูปแบบการปฏิบัติงาน (</w:t>
      </w:r>
      <w:r w:rsidRPr="00592CEA">
        <w:rPr>
          <w:rFonts w:ascii="TH SarabunIT๙" w:hAnsi="TH SarabunIT๙" w:cs="TH SarabunIT๙"/>
          <w:sz w:val="32"/>
          <w:szCs w:val="32"/>
        </w:rPr>
        <w:t>System</w:t>
      </w:r>
      <w:r w:rsidRPr="00592CEA">
        <w:rPr>
          <w:rFonts w:ascii="TH SarabunIT๙" w:hAnsi="TH SarabunIT๙" w:cs="TH SarabunIT๙"/>
          <w:sz w:val="32"/>
          <w:szCs w:val="32"/>
          <w:cs/>
        </w:rPr>
        <w:t>) กระบวนการ /การบริหารจัดการ การกำหนดนโยบาย แผนงาน ระเบียบ กฎหมาย ข้อบังคับ การดำเนินงาน การติดตมประเมินผล การปรับปรุงแก้ไขข้อบกพร่องในการปฏิบัติงาน</w:t>
      </w:r>
    </w:p>
    <w:p w14:paraId="0EDB428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๒.๔ บุคลากร (</w:t>
      </w:r>
      <w:r w:rsidRPr="00592CEA">
        <w:rPr>
          <w:rFonts w:ascii="TH SarabunIT๙" w:hAnsi="TH SarabunIT๙" w:cs="TH SarabunIT๙"/>
          <w:sz w:val="32"/>
          <w:szCs w:val="32"/>
        </w:rPr>
        <w:t>Staff</w:t>
      </w:r>
      <w:r w:rsidRPr="00592CEA">
        <w:rPr>
          <w:rFonts w:ascii="TH SarabunIT๙" w:hAnsi="TH SarabunIT๙" w:cs="TH SarabunIT๙"/>
          <w:sz w:val="32"/>
          <w:szCs w:val="32"/>
          <w:cs/>
        </w:rPr>
        <w:t>) การจัดการทรัพยากรมนุษย์</w:t>
      </w:r>
    </w:p>
    <w:p w14:paraId="0C93E52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๒.๕ ทักษะ ความรู้ความสามารถ (</w:t>
      </w:r>
      <w:r w:rsidRPr="00592CEA">
        <w:rPr>
          <w:rFonts w:ascii="TH SarabunIT๙" w:hAnsi="TH SarabunIT๙" w:cs="TH SarabunIT๙"/>
          <w:sz w:val="32"/>
          <w:szCs w:val="32"/>
        </w:rPr>
        <w:t>Skill</w:t>
      </w:r>
      <w:r w:rsidRPr="00592CEA">
        <w:rPr>
          <w:rFonts w:ascii="TH SarabunIT๙" w:hAnsi="TH SarabunIT๙" w:cs="TH SarabunIT๙"/>
          <w:sz w:val="32"/>
          <w:szCs w:val="32"/>
          <w:cs/>
        </w:rPr>
        <w:t>) ของบุคลากรทั้งฝ่ายบริหารและฝ่ายประจำ</w:t>
      </w:r>
    </w:p>
    <w:p w14:paraId="20CAADC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๒.๖ รูปแบบการบริหารจัดการ (</w:t>
      </w:r>
      <w:r w:rsidRPr="00592CEA">
        <w:rPr>
          <w:rFonts w:ascii="TH SarabunIT๙" w:hAnsi="TH SarabunIT๙" w:cs="TH SarabunIT๙"/>
          <w:sz w:val="32"/>
          <w:szCs w:val="32"/>
        </w:rPr>
        <w:t>Style</w:t>
      </w:r>
      <w:r w:rsidRPr="00592CEA">
        <w:rPr>
          <w:rFonts w:ascii="TH SarabunIT๙" w:hAnsi="TH SarabunIT๙" w:cs="TH SarabunIT๙"/>
          <w:sz w:val="32"/>
          <w:szCs w:val="32"/>
          <w:cs/>
        </w:rPr>
        <w:t>) พฤติกรรมการบริหารงานของผู้บริหารและพนักงานในองค์กร</w:t>
      </w:r>
    </w:p>
    <w:p w14:paraId="1A7AB13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๒.๗ ค่านิยมร่วม (</w:t>
      </w:r>
      <w:r w:rsidRPr="00592CEA">
        <w:rPr>
          <w:rFonts w:ascii="TH SarabunIT๙" w:hAnsi="TH SarabunIT๙" w:cs="TH SarabunIT๙"/>
          <w:sz w:val="32"/>
          <w:szCs w:val="32"/>
        </w:rPr>
        <w:t>Shared Values</w:t>
      </w:r>
      <w:r w:rsidRPr="00592CEA">
        <w:rPr>
          <w:rFonts w:ascii="TH SarabunIT๙" w:hAnsi="TH SarabunIT๙" w:cs="TH SarabunIT๙"/>
          <w:sz w:val="32"/>
          <w:szCs w:val="32"/>
          <w:cs/>
        </w:rPr>
        <w:t>) ของบุคลากรในองค์กรที่มีเป้าหมาย ทิศทางเดียงเดียวกันในอันที่จะปฏิบัติราชการด้วยความซื่อสัตย์ สุจริต มีประสิทธิภาพ ประสิทธิผล และเกิดผลสัมฤทธิ์ เพื่อประโยชน์สุขของประชาชนหากไม่มีค่านิยมร่วมกันแล้วก็จะเกิดปัจจัยเสี่ยงที่เป็นอุปสรรคในการบรรลุเป้าหมาย วัตถุประสงค์ในการปฏิบัติราชการ</w:t>
      </w:r>
    </w:p>
    <w:p w14:paraId="6FED9512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</w:p>
    <w:p w14:paraId="087CCAAE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3678217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</w:p>
    <w:p w14:paraId="39A9C606" w14:textId="169F0E80" w:rsidR="004247BC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6EFC0935" w14:textId="55FA25BF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7886F503" w14:textId="6C72721E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7D90D6D1" w14:textId="388DFBC0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39FFB6EA" w14:textId="2218F165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31F186FC" w14:textId="19D43C7A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7E20E05E" w14:textId="4E4C845D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687EB455" w14:textId="5FD904D5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239B450F" w14:textId="16B51696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3C302C91" w14:textId="77777777" w:rsidR="00592CEA" w:rsidRP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411EB98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52C17392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  <w:cs/>
        </w:rPr>
      </w:pPr>
    </w:p>
    <w:p w14:paraId="627B92F6" w14:textId="77777777" w:rsidR="004247BC" w:rsidRPr="00592CEA" w:rsidRDefault="004247BC" w:rsidP="004247BC">
      <w:pPr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3</w:t>
      </w:r>
    </w:p>
    <w:p w14:paraId="39C1C8ED" w14:textId="77777777" w:rsidR="004247BC" w:rsidRPr="00592CEA" w:rsidRDefault="004247BC" w:rsidP="004247B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บทที่ ๒</w:t>
      </w:r>
    </w:p>
    <w:p w14:paraId="5A45F29B" w14:textId="77777777" w:rsidR="004247BC" w:rsidRPr="00592CEA" w:rsidRDefault="004247BC" w:rsidP="004247B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การบริหารจัดการความเสี่ยง</w:t>
      </w:r>
    </w:p>
    <w:p w14:paraId="4878FB3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๒.๑ รูปแบบการประเมินความเสี่ยง ตามมาตรฐาน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2CEA">
        <w:rPr>
          <w:rFonts w:ascii="TH SarabunIT๙" w:hAnsi="TH SarabunIT๙" w:cs="TH SarabunIT๙"/>
          <w:sz w:val="32"/>
          <w:szCs w:val="32"/>
        </w:rPr>
        <w:t xml:space="preserve">COSO </w:t>
      </w:r>
      <w:r w:rsidRPr="00592CEA">
        <w:rPr>
          <w:rFonts w:ascii="TH SarabunIT๙" w:hAnsi="TH SarabunIT๙" w:cs="TH SarabunIT๙"/>
          <w:sz w:val="32"/>
          <w:szCs w:val="32"/>
          <w:cs/>
        </w:rPr>
        <w:t>(</w:t>
      </w:r>
      <w:r w:rsidRPr="00592CEA">
        <w:rPr>
          <w:rFonts w:ascii="TH SarabunIT๙" w:hAnsi="TH SarabunIT๙" w:cs="TH SarabunIT๙"/>
          <w:sz w:val="32"/>
          <w:szCs w:val="32"/>
        </w:rPr>
        <w:t>The Committee of Sponsoring Organization of the Tread way Commission</w:t>
      </w:r>
      <w:r w:rsidRPr="00592CEA">
        <w:rPr>
          <w:rFonts w:ascii="TH SarabunIT๙" w:hAnsi="TH SarabunIT๙" w:cs="TH SarabunIT๙"/>
          <w:sz w:val="32"/>
          <w:szCs w:val="32"/>
          <w:cs/>
        </w:rPr>
        <w:t>) จำแนกได้ ๔ ประเภท ดังนี้</w:t>
      </w:r>
    </w:p>
    <w:p w14:paraId="644AAE85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ความเสี่ยงด้านกลยุทธ์ </w:t>
      </w:r>
      <w:r w:rsidRPr="00592CEA">
        <w:rPr>
          <w:rFonts w:ascii="TH SarabunIT๙" w:hAnsi="TH SarabunIT๙" w:cs="TH SarabunIT๙"/>
          <w:sz w:val="32"/>
          <w:szCs w:val="32"/>
          <w:cs/>
        </w:rPr>
        <w:t>(</w:t>
      </w:r>
      <w:r w:rsidRPr="00592CEA">
        <w:rPr>
          <w:rFonts w:ascii="TH SarabunIT๙" w:hAnsi="TH SarabunIT๙" w:cs="TH SarabunIT๙"/>
          <w:sz w:val="32"/>
          <w:szCs w:val="32"/>
        </w:rPr>
        <w:t>S : Strategic Risk</w:t>
      </w:r>
      <w:r w:rsidRPr="00592CEA">
        <w:rPr>
          <w:rFonts w:ascii="TH SarabunIT๙" w:hAnsi="TH SarabunIT๙" w:cs="TH SarabunIT๙"/>
          <w:sz w:val="32"/>
          <w:szCs w:val="32"/>
          <w:cs/>
        </w:rPr>
        <w:t>) เป็นความเสี่ยงที่เกิดจากการกำหนด นโยบาย แผนงาน โครงการ ไม่เป็นไปตามอำนาจหน้าที่ที่กฎหมายกำหนดไว้</w:t>
      </w:r>
    </w:p>
    <w:p w14:paraId="201604F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 ความเสี่ยงด้านการดำเนินงาน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92CEA">
        <w:rPr>
          <w:rFonts w:ascii="TH SarabunIT๙" w:hAnsi="TH SarabunIT๙" w:cs="TH SarabunIT๙"/>
          <w:sz w:val="32"/>
          <w:szCs w:val="32"/>
        </w:rPr>
        <w:t>O: Operational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2CEA">
        <w:rPr>
          <w:rFonts w:ascii="TH SarabunIT๙" w:hAnsi="TH SarabunIT๙" w:cs="TH SarabunIT๙"/>
          <w:sz w:val="32"/>
          <w:szCs w:val="32"/>
        </w:rPr>
        <w:t>Risk</w:t>
      </w:r>
      <w:r w:rsidRPr="00592CEA">
        <w:rPr>
          <w:rFonts w:ascii="TH SarabunIT๙" w:hAnsi="TH SarabunIT๙" w:cs="TH SarabunIT๙"/>
          <w:sz w:val="32"/>
          <w:szCs w:val="32"/>
          <w:cs/>
        </w:rPr>
        <w:t>) เป็นความเสี่ยงที่เกิดจากการปฏิบัติงานไม่เป็นไปตามระเบียบ กฎหมาย ข้อบังคับ หรือหนังสือสั่งการ หรือหลักวิชาการ การไม่มีความรู้ ความสามารถ ทักษะในการปฏิบัติงานเพียงพอของบุคลากรที่เกี่ยวข้อง ความประมากเลินเล่อ ฯลฯ</w:t>
      </w:r>
    </w:p>
    <w:p w14:paraId="07C9AA70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๓. ความเสี่ยงด้านการเงิน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92CEA">
        <w:rPr>
          <w:rFonts w:ascii="TH SarabunIT๙" w:hAnsi="TH SarabunIT๙" w:cs="TH SarabunIT๙"/>
          <w:sz w:val="32"/>
          <w:szCs w:val="32"/>
        </w:rPr>
        <w:t>F: Financial Risk</w:t>
      </w:r>
      <w:r w:rsidRPr="00592CEA">
        <w:rPr>
          <w:rFonts w:ascii="TH SarabunIT๙" w:hAnsi="TH SarabunIT๙" w:cs="TH SarabunIT๙"/>
          <w:sz w:val="32"/>
          <w:szCs w:val="32"/>
          <w:cs/>
        </w:rPr>
        <w:t>) เป็นความเสี่ยงในการปฏิบัติงานด้านการเงินการบัญชีที่ไม่ปฏิบัติงานตามกฎหมาย ระเบียบ ข้อบังคับ หนังสือสั่งการ หลักวิชาการที่กำหนดไว้ หรือไม่มีความรู้ ความสามารถทักษะในการปฏิบัติงานอย่างเพียงพอ การจงใจละเว้น ความประมาทเลินเล่อ ฯลฯ</w:t>
      </w:r>
    </w:p>
    <w:p w14:paraId="5E9C465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๔. ความเสี่ยงด้านกฎหมายระเบียบหรือที่เกี่ยวข้อง</w:t>
      </w:r>
      <w:r w:rsidRPr="00592CEA">
        <w:rPr>
          <w:rFonts w:ascii="TH SarabunIT๙" w:hAnsi="TH SarabunIT๙" w:cs="TH SarabunIT๙"/>
          <w:sz w:val="32"/>
          <w:szCs w:val="32"/>
          <w:cs/>
        </w:rPr>
        <w:t>(</w:t>
      </w:r>
      <w:r w:rsidRPr="00592CEA">
        <w:rPr>
          <w:rFonts w:ascii="TH SarabunIT๙" w:hAnsi="TH SarabunIT๙" w:cs="TH SarabunIT๙"/>
          <w:sz w:val="32"/>
          <w:szCs w:val="32"/>
        </w:rPr>
        <w:t>C:Compliance Risk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)  เป็นความเสี่ยงที่ไม่สามารถปฏิบัติตามระเบียบ กฎหมาย ข้อบังคับ หรือหนังสือสั่งการที่เกี่ยวข้องได้หรือระเบียบ กฎหมาย ข้อบังคับ หนังสือสั่งการต่างๆ ไม่เหมาะสมกับการปฏิบัติงาน หรือไม่สอดคล้องกับอำนาจหน้าที่ สถานการณ์ปัจจุบัน (ระเบียบล้าหลัง) </w:t>
      </w:r>
    </w:p>
    <w:p w14:paraId="2C42F4D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๒.๒ การบริหารจัดการความเสี่ยงตามมาตรฐาน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2CEA">
        <w:rPr>
          <w:rFonts w:ascii="TH SarabunIT๙" w:hAnsi="TH SarabunIT๙" w:cs="TH SarabunIT๙"/>
          <w:sz w:val="32"/>
          <w:szCs w:val="32"/>
        </w:rPr>
        <w:t xml:space="preserve">COSO </w:t>
      </w:r>
      <w:r w:rsidRPr="00592CEA">
        <w:rPr>
          <w:rFonts w:ascii="TH SarabunIT๙" w:hAnsi="TH SarabunIT๙" w:cs="TH SarabunIT๙"/>
          <w:sz w:val="32"/>
          <w:szCs w:val="32"/>
          <w:cs/>
        </w:rPr>
        <w:t>(</w:t>
      </w:r>
      <w:r w:rsidRPr="00592CEA">
        <w:rPr>
          <w:rFonts w:ascii="TH SarabunIT๙" w:hAnsi="TH SarabunIT๙" w:cs="TH SarabunIT๙"/>
          <w:sz w:val="32"/>
          <w:szCs w:val="32"/>
        </w:rPr>
        <w:t>The Committee of Sponsoring Organization of the Tread way Commission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1FB773E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๑. สภาพแวดล้อมภายในขององค์กร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92CEA">
        <w:rPr>
          <w:rFonts w:ascii="TH SarabunIT๙" w:hAnsi="TH SarabunIT๙" w:cs="TH SarabunIT๙"/>
          <w:sz w:val="32"/>
          <w:szCs w:val="32"/>
        </w:rPr>
        <w:t>Internal Environment</w:t>
      </w:r>
      <w:r w:rsidRPr="00592CEA">
        <w:rPr>
          <w:rFonts w:ascii="TH SarabunIT๙" w:hAnsi="TH SarabunIT๙" w:cs="TH SarabunIT๙"/>
          <w:sz w:val="32"/>
          <w:szCs w:val="32"/>
          <w:cs/>
        </w:rPr>
        <w:t>) เช่น นโยบายของผู้บริหาร วัฒนธรรมองค์กร ค่านิยมร่วม อำนาจหน้าที่ ความรู้ความสมารถ ทักษะของบุคลากร กระบวนการบริหารงาน ทรัพยากรทางการบริหาร ระเบียบกฎหมาย สารสนเทศ การติดตามประเมินผล ฯลฯ</w:t>
      </w:r>
    </w:p>
    <w:p w14:paraId="5BE76885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 การกำหนดวัตถุประสงค์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92CEA">
        <w:rPr>
          <w:rFonts w:ascii="TH SarabunIT๙" w:hAnsi="TH SarabunIT๙" w:cs="TH SarabunIT๙"/>
          <w:sz w:val="32"/>
          <w:szCs w:val="32"/>
        </w:rPr>
        <w:t>Objective Setting</w:t>
      </w:r>
      <w:r w:rsidRPr="00592CEA">
        <w:rPr>
          <w:rFonts w:ascii="TH SarabunIT๙" w:hAnsi="TH SarabunIT๙" w:cs="TH SarabunIT๙"/>
          <w:sz w:val="32"/>
          <w:szCs w:val="32"/>
          <w:cs/>
        </w:rPr>
        <w:t>) องค์กรต้องกำหนดวัตถุประสงค์ เป้าหมายของการบริหารความเสี่ยงไว้อย่างชัดเจนและเหมาะสม</w:t>
      </w:r>
    </w:p>
    <w:p w14:paraId="57A1A835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๓. การบ่งชี้เหตุการณ์หรือปัญหาที่จะเกิดขึ้น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92CEA">
        <w:rPr>
          <w:rFonts w:ascii="TH SarabunIT๙" w:hAnsi="TH SarabunIT๙" w:cs="TH SarabunIT๙"/>
          <w:sz w:val="32"/>
          <w:szCs w:val="32"/>
        </w:rPr>
        <w:t>Event Identification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) เป็นการรวบรวมเหตุการณ์ที่อาจเกิดขึ้นกับหน่วยงาน ทั้งในส่วนของปัจจัยเสี่ยงที่เกิดจากภายในและภายนอกหน่วยงาน </w:t>
      </w:r>
    </w:p>
    <w:p w14:paraId="6FBED6B0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๔. การประเมินความเสี่ยง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92CEA">
        <w:rPr>
          <w:rFonts w:ascii="TH SarabunIT๙" w:hAnsi="TH SarabunIT๙" w:cs="TH SarabunIT๙"/>
          <w:sz w:val="32"/>
          <w:szCs w:val="32"/>
        </w:rPr>
        <w:t>Risk Assessment</w:t>
      </w:r>
      <w:r w:rsidRPr="00592CEA">
        <w:rPr>
          <w:rFonts w:ascii="TH SarabunIT๙" w:hAnsi="TH SarabunIT๙" w:cs="TH SarabunIT๙"/>
          <w:sz w:val="32"/>
          <w:szCs w:val="32"/>
          <w:cs/>
        </w:rPr>
        <w:t>) เป็นการจำแนกและจัดลำดับการประเมินความเสี่ยงที่มีอยู่ โดยการประเมินจากโอกาสที่จะเกิด (</w:t>
      </w:r>
      <w:r w:rsidRPr="00592CEA">
        <w:rPr>
          <w:rFonts w:ascii="TH SarabunIT๙" w:hAnsi="TH SarabunIT๙" w:cs="TH SarabunIT๙"/>
          <w:sz w:val="32"/>
          <w:szCs w:val="32"/>
        </w:rPr>
        <w:t>Likelihood</w:t>
      </w:r>
      <w:r w:rsidRPr="00592CEA">
        <w:rPr>
          <w:rFonts w:ascii="TH SarabunIT๙" w:hAnsi="TH SarabunIT๙" w:cs="TH SarabunIT๙"/>
          <w:sz w:val="32"/>
          <w:szCs w:val="32"/>
          <w:cs/>
        </w:rPr>
        <w:t>) และผลกระทบ (</w:t>
      </w:r>
      <w:r w:rsidRPr="00592CEA">
        <w:rPr>
          <w:rFonts w:ascii="TH SarabunIT๙" w:hAnsi="TH SarabunIT๙" w:cs="TH SarabunIT๙"/>
          <w:sz w:val="32"/>
          <w:szCs w:val="32"/>
        </w:rPr>
        <w:t>Impact</w:t>
      </w:r>
      <w:r w:rsidRPr="00592CEA">
        <w:rPr>
          <w:rFonts w:ascii="TH SarabunIT๙" w:hAnsi="TH SarabunIT๙" w:cs="TH SarabunIT๙"/>
          <w:sz w:val="32"/>
          <w:szCs w:val="32"/>
          <w:cs/>
        </w:rPr>
        <w:t>) โดยสามารถประเมินความเสี่ยงจากปัจจัยภายนอกและปัจจัยภายใน</w:t>
      </w:r>
    </w:p>
    <w:p w14:paraId="073F0B30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๕ การตอบสนองความเสี่ยง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92CEA">
        <w:rPr>
          <w:rFonts w:ascii="TH SarabunIT๙" w:hAnsi="TH SarabunIT๙" w:cs="TH SarabunIT๙"/>
          <w:sz w:val="32"/>
          <w:szCs w:val="32"/>
        </w:rPr>
        <w:t>Risk Response</w:t>
      </w:r>
      <w:r w:rsidRPr="00592CEA">
        <w:rPr>
          <w:rFonts w:ascii="TH SarabunIT๙" w:hAnsi="TH SarabunIT๙" w:cs="TH SarabunIT๙"/>
          <w:sz w:val="32"/>
          <w:szCs w:val="32"/>
          <w:cs/>
        </w:rPr>
        <w:t>) เป็นการดำเนินการหลังจากที่องค์กรสามารถบ่งชี้ความเสี่ยงขององค์กรและประเมินความสำคัญของความเสี่ยง โดยนำความเสี่ยงไปแก้ไขด้วยวิธีการอันเหมาะสมด้วยวิธีการ ๔ วิธี ดังนี้</w:t>
      </w:r>
    </w:p>
    <w:p w14:paraId="189CDD9F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๕.๑ การหลีกเลี่ยงความเสี่ยง (</w:t>
      </w:r>
      <w:r w:rsidRPr="00592CEA">
        <w:rPr>
          <w:rFonts w:ascii="TH SarabunIT๙" w:hAnsi="TH SarabunIT๙" w:cs="TH SarabunIT๙"/>
          <w:sz w:val="32"/>
          <w:szCs w:val="32"/>
        </w:rPr>
        <w:t>Risk avoidance</w:t>
      </w:r>
      <w:r w:rsidRPr="00592CEA">
        <w:rPr>
          <w:rFonts w:ascii="TH SarabunIT๙" w:hAnsi="TH SarabunIT๙" w:cs="TH SarabunIT๙"/>
          <w:sz w:val="32"/>
          <w:szCs w:val="32"/>
          <w:cs/>
        </w:rPr>
        <w:t>) หมายถึง การเลิกหรือไม่กระทำในอันที่จะก่อให้เกิดความเสียหายหรือความเสี่ยง</w:t>
      </w:r>
    </w:p>
    <w:p w14:paraId="61998B30" w14:textId="77777777" w:rsidR="00592CEA" w:rsidRPr="00592CEA" w:rsidRDefault="00592CEA" w:rsidP="00592CEA">
      <w:pPr>
        <w:spacing w:after="0"/>
        <w:ind w:firstLine="2280"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๕.๒ การควบคุมความสูญเสีย (</w:t>
      </w:r>
      <w:r w:rsidRPr="00592CEA">
        <w:rPr>
          <w:rFonts w:ascii="TH SarabunIT๙" w:hAnsi="TH SarabunIT๙" w:cs="TH SarabunIT๙"/>
          <w:sz w:val="32"/>
          <w:szCs w:val="32"/>
        </w:rPr>
        <w:t>Risk reduction</w:t>
      </w:r>
      <w:r w:rsidRPr="00592CEA">
        <w:rPr>
          <w:rFonts w:ascii="TH SarabunIT๙" w:hAnsi="TH SarabunIT๙" w:cs="TH SarabunIT๙"/>
          <w:sz w:val="32"/>
          <w:szCs w:val="32"/>
          <w:cs/>
        </w:rPr>
        <w:t>) มี ๒ วิธี คือ ๑) การป้องกันมิให้เกิดความเสียหาย ๒) การควบคุมความรุนแรงของความสูญเสียมิให้มีผลกระทบในวงกว้าง</w:t>
      </w:r>
    </w:p>
    <w:p w14:paraId="5A7D888D" w14:textId="77777777" w:rsidR="00592CEA" w:rsidRPr="00592CEA" w:rsidRDefault="00592CEA" w:rsidP="00592CEA">
      <w:pPr>
        <w:spacing w:after="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๕.๓ การแบ่งความเสี่ยง (</w:t>
      </w:r>
      <w:r w:rsidRPr="00592CEA">
        <w:rPr>
          <w:rFonts w:ascii="TH SarabunIT๙" w:hAnsi="TH SarabunIT๙" w:cs="TH SarabunIT๙"/>
          <w:sz w:val="32"/>
          <w:szCs w:val="32"/>
        </w:rPr>
        <w:t>Risk Sharing</w:t>
      </w:r>
      <w:r w:rsidRPr="00592CEA">
        <w:rPr>
          <w:rFonts w:ascii="TH SarabunIT๙" w:hAnsi="TH SarabunIT๙" w:cs="TH SarabunIT๙"/>
          <w:sz w:val="32"/>
          <w:szCs w:val="32"/>
          <w:cs/>
        </w:rPr>
        <w:t>) คือ วิธีการลดโอกาสที่จะเกิดความเสียหายหรือโอกาสที่จะเกิดความเสี่ยง</w:t>
      </w:r>
    </w:p>
    <w:p w14:paraId="54EEE48B" w14:textId="1F2A99BC" w:rsidR="004247BC" w:rsidRDefault="004247BC" w:rsidP="004247BC">
      <w:pPr>
        <w:rPr>
          <w:rFonts w:ascii="TH SarabunIT๙" w:hAnsi="TH SarabunIT๙" w:cs="TH SarabunIT๙"/>
          <w:sz w:val="32"/>
          <w:szCs w:val="32"/>
        </w:rPr>
      </w:pPr>
    </w:p>
    <w:p w14:paraId="6BC282C8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๔</w:t>
      </w:r>
    </w:p>
    <w:p w14:paraId="6F78D87E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๕.๔ การยอมรับความเสี่ยง (</w:t>
      </w:r>
      <w:r w:rsidRPr="00592CEA">
        <w:rPr>
          <w:rFonts w:ascii="TH SarabunIT๙" w:hAnsi="TH SarabunIT๙" w:cs="TH SarabunIT๙"/>
          <w:sz w:val="32"/>
          <w:szCs w:val="32"/>
        </w:rPr>
        <w:t>Risk Acceptance</w:t>
      </w:r>
      <w:r w:rsidRPr="00592CEA">
        <w:rPr>
          <w:rFonts w:ascii="TH SarabunIT๙" w:hAnsi="TH SarabunIT๙" w:cs="TH SarabunIT๙"/>
          <w:sz w:val="32"/>
          <w:szCs w:val="32"/>
          <w:cs/>
        </w:rPr>
        <w:t>) คือ การยอมรับว่าการดำเนินงานขององค์กรมีความเสี่ยงในบางประเด็น เป็นความเสี่ยงที่สามารถยอมรับได้ หรือน่าจะเกิดขึ้นน้อย โดยมีวิธีการหรือสามารถป้องกันได้ไม่เพิ่มความเสี่ยงยิ่งขึ้นจนไม่สามารถยอมรับได้</w:t>
      </w:r>
    </w:p>
    <w:p w14:paraId="0A165D20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๖. กิจกรรมการควบคุม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92CEA">
        <w:rPr>
          <w:rFonts w:ascii="TH SarabunIT๙" w:hAnsi="TH SarabunIT๙" w:cs="TH SarabunIT๙"/>
          <w:sz w:val="32"/>
          <w:szCs w:val="32"/>
        </w:rPr>
        <w:t xml:space="preserve">Control Actives </w:t>
      </w:r>
      <w:r w:rsidRPr="00592CEA">
        <w:rPr>
          <w:rFonts w:ascii="TH SarabunIT๙" w:hAnsi="TH SarabunIT๙" w:cs="TH SarabunIT๙"/>
          <w:sz w:val="32"/>
          <w:szCs w:val="32"/>
          <w:cs/>
        </w:rPr>
        <w:t>) คือการกำหนดกิจกรรมและการปฏิบัติค่างๆ ที่จะกระทำเพื่อลดความเสี่ยง และทำให้การดำเนินงานบรรลุตามวัตถุประสงค์และเป้าหมายขององค์กร เช่น การกำหนดกระบวนการปฏิบัติงานที่เกี่ยวข้องกับการจัดการความเสี่ยงให้กับบุคลากรภายในองค์กร เพื่อเป็นการสร้างความมั่นใจว่าจะสามารถจัดการกับความเสี่ยงนั้นได้อย่างถูกต้องและเป็นไปตามเป้าหมายที่กำหนดไว้</w:t>
      </w:r>
    </w:p>
    <w:p w14:paraId="16FF582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สารสนเทศและการสื่อสาร </w:t>
      </w:r>
      <w:r w:rsidRPr="00592CEA">
        <w:rPr>
          <w:rFonts w:ascii="TH SarabunIT๙" w:hAnsi="TH SarabunIT๙" w:cs="TH SarabunIT๙"/>
          <w:sz w:val="32"/>
          <w:szCs w:val="32"/>
          <w:cs/>
        </w:rPr>
        <w:t>(</w:t>
      </w:r>
      <w:r w:rsidRPr="00592CEA">
        <w:rPr>
          <w:rFonts w:ascii="TH SarabunIT๙" w:hAnsi="TH SarabunIT๙" w:cs="TH SarabunIT๙"/>
          <w:sz w:val="32"/>
          <w:szCs w:val="32"/>
        </w:rPr>
        <w:t>Information and Communication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) คือ ระบบสารสนเทศและการติดต่อสื่อสารทีดีมีคุณภาพ </w:t>
      </w:r>
    </w:p>
    <w:p w14:paraId="5CE50371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๘. การติดตามประเมินผล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92CEA">
        <w:rPr>
          <w:rFonts w:ascii="TH SarabunIT๙" w:hAnsi="TH SarabunIT๙" w:cs="TH SarabunIT๙"/>
          <w:sz w:val="32"/>
          <w:szCs w:val="32"/>
        </w:rPr>
        <w:t>Monitoring</w:t>
      </w:r>
      <w:r w:rsidRPr="00592CEA">
        <w:rPr>
          <w:rFonts w:ascii="TH SarabunIT๙" w:hAnsi="TH SarabunIT๙" w:cs="TH SarabunIT๙"/>
          <w:sz w:val="32"/>
          <w:szCs w:val="32"/>
          <w:cs/>
        </w:rPr>
        <w:t>) คือ การติดตามประเมินผลการบริหารจัดการความเสี่ยงประจำองค์กรว่าระบบการบริหารจัดการความเสี่ยงที่ถือหรือปฏิบัติอยู่นั้นมีประสิทธิภาพ ประสิทธิผลหรือไม่ มีประเด็นใดสมควรแก้ไขปรับปรุงให้ดีขึ้นหรือดียิ่งขึ้นไป</w:t>
      </w:r>
    </w:p>
    <w:p w14:paraId="58C1DFE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๒.๓ กระบวนการบริหารจัดการความเสี่ยง</w:t>
      </w:r>
      <w:r w:rsidRPr="00592CEA">
        <w:rPr>
          <w:rFonts w:ascii="TH SarabunIT๙" w:hAnsi="TH SarabunIT๙" w:cs="TH SarabunIT๙"/>
          <w:sz w:val="32"/>
          <w:szCs w:val="32"/>
          <w:cs/>
        </w:rPr>
        <w:t>(</w:t>
      </w:r>
      <w:r w:rsidRPr="00592CEA">
        <w:rPr>
          <w:rFonts w:ascii="TH SarabunIT๙" w:hAnsi="TH SarabunIT๙" w:cs="TH SarabunIT๙"/>
          <w:sz w:val="32"/>
          <w:szCs w:val="32"/>
        </w:rPr>
        <w:t>Risk Management Process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20B6FF81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กระบวนการบริหารจัดการความเสี่ยง มี ๕ ขั้นตอนดังนี้</w:t>
      </w:r>
    </w:p>
    <w:p w14:paraId="2774AAE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 การกำหนดวัตถุประสงค์ (</w:t>
      </w:r>
      <w:r w:rsidRPr="00592CEA">
        <w:rPr>
          <w:rFonts w:ascii="TH SarabunIT๙" w:hAnsi="TH SarabunIT๙" w:cs="TH SarabunIT๙"/>
          <w:sz w:val="32"/>
          <w:szCs w:val="32"/>
        </w:rPr>
        <w:t>Objective Setting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41CCBB0E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 การระบุความเสี่ยง (</w:t>
      </w:r>
      <w:r w:rsidRPr="00592CEA">
        <w:rPr>
          <w:rFonts w:ascii="TH SarabunIT๙" w:hAnsi="TH SarabunIT๙" w:cs="TH SarabunIT๙"/>
          <w:sz w:val="32"/>
          <w:szCs w:val="32"/>
        </w:rPr>
        <w:t>Risk identification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6630D3D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๓. การประเมินความเสี่ยง (</w:t>
      </w:r>
      <w:r w:rsidRPr="00592CEA">
        <w:rPr>
          <w:rFonts w:ascii="TH SarabunIT๙" w:hAnsi="TH SarabunIT๙" w:cs="TH SarabunIT๙"/>
          <w:sz w:val="32"/>
          <w:szCs w:val="32"/>
        </w:rPr>
        <w:t>Risk Assessment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7A3BAB1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๔. การจัดการและจัดทำแผนบริหารความเสี่ยง (</w:t>
      </w:r>
      <w:r w:rsidRPr="00592CEA">
        <w:rPr>
          <w:rFonts w:ascii="TH SarabunIT๙" w:hAnsi="TH SarabunIT๙" w:cs="TH SarabunIT๙"/>
          <w:sz w:val="32"/>
          <w:szCs w:val="32"/>
        </w:rPr>
        <w:t>Risk Management Planning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5E1F2582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๕. การรายงานติดตามผล (</w:t>
      </w:r>
      <w:r w:rsidRPr="00592CEA">
        <w:rPr>
          <w:rFonts w:ascii="TH SarabunIT๙" w:hAnsi="TH SarabunIT๙" w:cs="TH SarabunIT๙"/>
          <w:sz w:val="32"/>
          <w:szCs w:val="32"/>
        </w:rPr>
        <w:t>Reporting and Monitoring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6BEEE72E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๒.๔ ปัจจัยที่ทำให้การบริหารจัดการความเสี่ยงล้มเหลว คือ</w:t>
      </w:r>
    </w:p>
    <w:p w14:paraId="4727D2A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๑. ขาดการสนับสนุนจากผู้บริหารทุกระดับ</w:t>
      </w:r>
    </w:p>
    <w:p w14:paraId="5DCA70E5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 ไม่มีวิสัยทัศน์หรือวิสัยทัศน์ไม่ชัดเจนในการวางแผนกลยุทธ์</w:t>
      </w:r>
    </w:p>
    <w:p w14:paraId="3A59DB8E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๓. ไม่มีการสื่อสารให้พนักงานหรือบุคลากรในสังกัดรับทราบถึงวิสัยทัศน์ เป้าหมาย วัตถุประสงค์ที่จะดำเนินการเกี่ยวกับการป้องกันความเสี่ยง</w:t>
      </w:r>
    </w:p>
    <w:p w14:paraId="2448B2AD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๔. ล้มเหลวในการสร้างทีมงานในการป้องกันความเสี่ยงไม่ส่าจะเป็นทีมผู้บริหารหรือทีมผู้ปฏิบัติงาน</w:t>
      </w:r>
    </w:p>
    <w:p w14:paraId="13FB5365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๕. มองทุกอย่างเป็นอุปสรรค ที่จะบรรลุวัตถุประสงค์ เป้าหมายในการแก้ไขปัญหาความเสี่ยง</w:t>
      </w:r>
    </w:p>
    <w:p w14:paraId="41A16FC2" w14:textId="37220623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๖. การกำหนดกลยุทธ์ล้มเหลวทั้งระยะสั้นและระยะยาว</w:t>
      </w:r>
    </w:p>
    <w:p w14:paraId="69492D1B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39AE8D0B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๒.๕ ปัจจัยสำคัญที่จะทำให้การบริหารจัดการความเสี่ยงประสบผลสำเร็จ</w:t>
      </w:r>
    </w:p>
    <w:p w14:paraId="78659EE8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 การได้รับการสนับสนุนจากผู้บริหารระดับสูง และทุกระดับ</w:t>
      </w:r>
    </w:p>
    <w:p w14:paraId="6D8E282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๒. การใช้คำหรือข้อความที่ทำให้ผู้อ่านผู้ฟังเข้าใจความหมายเดียวกัน</w:t>
      </w:r>
    </w:p>
    <w:p w14:paraId="01A78CBB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๓. การปฏิบัติตามแนวทางวิธีการบริหารความเสี่ยงที่ต่อเนื่องอย่างสม่ำเสมอ</w:t>
      </w:r>
    </w:p>
    <w:p w14:paraId="13CEA1B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๔. การมีกระบวนการในการบริหารการเปลี่ยนแปลง</w:t>
      </w:r>
    </w:p>
    <w:p w14:paraId="791E199B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๕. การสื่อสารที่มีประสิทธิภาพ</w:t>
      </w:r>
    </w:p>
    <w:p w14:paraId="12C942E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๖. การวัดผลการบริหารความเสี่ยงซึ่งรวมทั้งการวัดความเสี่ยง</w:t>
      </w:r>
    </w:p>
    <w:p w14:paraId="4E17CC2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๗. การฝึกอบรมและกลไกด้านทรัพยากรบุคคลเพื่อให้พนักงานทุกคนเข้าใจกรอบและความรับผิดชอบของการบริหารความเสี่ยง</w:t>
      </w:r>
    </w:p>
    <w:p w14:paraId="5304E056" w14:textId="77777777" w:rsidR="00592CEA" w:rsidRDefault="004247BC" w:rsidP="00592CEA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="00592CE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92CEA">
        <w:rPr>
          <w:rFonts w:ascii="TH SarabunIT๙" w:hAnsi="TH SarabunIT๙" w:cs="TH SarabunIT๙"/>
          <w:sz w:val="32"/>
          <w:szCs w:val="32"/>
          <w:cs/>
        </w:rPr>
        <w:t>๘. การติดตามกระบวนการบริหารความเสี่ยงด้วยการกำหนดวิธีที่เหมาะสม</w:t>
      </w:r>
    </w:p>
    <w:p w14:paraId="2E83169A" w14:textId="77777777" w:rsidR="00592CEA" w:rsidRDefault="00592CEA" w:rsidP="00592CEA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3792DDF5" w14:textId="7D1F22B3" w:rsidR="00592CEA" w:rsidRPr="00592CEA" w:rsidRDefault="00592CEA" w:rsidP="00592CEA">
      <w:pPr>
        <w:contextualSpacing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๕</w:t>
      </w:r>
    </w:p>
    <w:p w14:paraId="60E1F5D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๒.๖ การประเมินความเสี่ยงเชิงคุณภาพและเชิงปริมาณ</w:t>
      </w:r>
    </w:p>
    <w:p w14:paraId="57A0A44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๑. การประเมินความเสี่ยงเชิงปริมาณ ( </w:t>
      </w:r>
      <w:r w:rsidRPr="00592CEA">
        <w:rPr>
          <w:rFonts w:ascii="TH SarabunIT๙" w:hAnsi="TH SarabunIT๙" w:cs="TH SarabunIT๙"/>
          <w:sz w:val="32"/>
          <w:szCs w:val="32"/>
        </w:rPr>
        <w:t>Quantitative Risk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2CEA">
        <w:rPr>
          <w:rFonts w:ascii="TH SarabunIT๙" w:hAnsi="TH SarabunIT๙" w:cs="TH SarabunIT๙"/>
          <w:sz w:val="32"/>
          <w:szCs w:val="32"/>
        </w:rPr>
        <w:t>Assessment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) เป็นการประเมินเชิงสถิติตัวเลข อธิบายด้วยหลักการเหตุผล แบ่งเป็น ๑) ประเมินแบบ </w:t>
      </w:r>
      <w:r w:rsidRPr="00592CEA">
        <w:rPr>
          <w:rFonts w:ascii="TH SarabunIT๙" w:hAnsi="TH SarabunIT๙" w:cs="TH SarabunIT๙"/>
          <w:sz w:val="32"/>
          <w:szCs w:val="32"/>
        </w:rPr>
        <w:t xml:space="preserve">Deterministic Risk Assessment 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๒) ประเมินแบบ </w:t>
      </w:r>
      <w:r w:rsidRPr="00592CEA">
        <w:rPr>
          <w:rFonts w:ascii="TH SarabunIT๙" w:hAnsi="TH SarabunIT๙" w:cs="TH SarabunIT๙"/>
          <w:sz w:val="32"/>
          <w:szCs w:val="32"/>
        </w:rPr>
        <w:t>Probabilistic Risk Assessment</w:t>
      </w:r>
    </w:p>
    <w:p w14:paraId="48CB159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๒. การประเมินความเสี่ยงเชิงคุณภาพ (</w:t>
      </w:r>
      <w:r w:rsidRPr="00592CEA">
        <w:rPr>
          <w:rFonts w:ascii="TH SarabunIT๙" w:hAnsi="TH SarabunIT๙" w:cs="TH SarabunIT๙"/>
          <w:sz w:val="32"/>
          <w:szCs w:val="32"/>
        </w:rPr>
        <w:t>Qualitative Risk Assessment</w:t>
      </w:r>
      <w:r w:rsidRPr="00592CEA">
        <w:rPr>
          <w:rFonts w:ascii="TH SarabunIT๙" w:hAnsi="TH SarabunIT๙" w:cs="TH SarabunIT๙"/>
          <w:sz w:val="32"/>
          <w:szCs w:val="32"/>
          <w:cs/>
        </w:rPr>
        <w:t>) เป็นการประเมินที่มีลักษณะดังต่อไปนี้ คือ</w:t>
      </w:r>
    </w:p>
    <w:p w14:paraId="32089EAC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๒.๑ มุ่งเน้นการอธิบายปรากฏการณ์เชิงสังคมศาสตร์และมานุษวิทยา</w:t>
      </w:r>
    </w:p>
    <w:p w14:paraId="0FBBEB4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๒.๒ เน้นความหลากหลาย ความครอบคลุมของข้อมูลและวิธีการเข้าถึงข้อมูล</w:t>
      </w:r>
    </w:p>
    <w:p w14:paraId="373DBE8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๒.๓ ไม่เน้นการตรวจวัดทางวิทยาศาสตร์ เช่น การเก็บข้อมูลสถิติเชิงตัวเลข </w:t>
      </w:r>
    </w:p>
    <w:p w14:paraId="56C2788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๒.๔ ใช้กระบวนการสังคมเก็บข้อมูล เช่น </w:t>
      </w:r>
    </w:p>
    <w:p w14:paraId="7D961A05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๑) การาสัมภาษณ์เจาะลึก (</w:t>
      </w:r>
      <w:proofErr w:type="spellStart"/>
      <w:r w:rsidRPr="00592CEA">
        <w:rPr>
          <w:rFonts w:ascii="TH SarabunIT๙" w:hAnsi="TH SarabunIT๙" w:cs="TH SarabunIT๙"/>
          <w:sz w:val="32"/>
          <w:szCs w:val="32"/>
        </w:rPr>
        <w:t>Indepth</w:t>
      </w:r>
      <w:proofErr w:type="spellEnd"/>
      <w:r w:rsidRPr="00592CEA">
        <w:rPr>
          <w:rFonts w:ascii="TH SarabunIT๙" w:hAnsi="TH SarabunIT๙" w:cs="TH SarabunIT๙"/>
          <w:sz w:val="32"/>
          <w:szCs w:val="32"/>
        </w:rPr>
        <w:t xml:space="preserve"> Interview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02712942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๒) การสัมภาษณ์เฉพาะกลุ่ม (</w:t>
      </w:r>
      <w:r w:rsidRPr="00592CEA">
        <w:rPr>
          <w:rFonts w:ascii="TH SarabunIT๙" w:hAnsi="TH SarabunIT๙" w:cs="TH SarabunIT๙"/>
          <w:sz w:val="32"/>
          <w:szCs w:val="32"/>
        </w:rPr>
        <w:t>Focus group interview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4A486AC5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๓) การใช้แบบสอบถาม (</w:t>
      </w:r>
      <w:proofErr w:type="spellStart"/>
      <w:r w:rsidRPr="00592CEA">
        <w:rPr>
          <w:rFonts w:ascii="TH SarabunIT๙" w:hAnsi="TH SarabunIT๙" w:cs="TH SarabunIT๙"/>
          <w:sz w:val="32"/>
          <w:szCs w:val="32"/>
        </w:rPr>
        <w:t>Questionaire</w:t>
      </w:r>
      <w:proofErr w:type="spellEnd"/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5734DE5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๔) การศึกษาแบบมีส่วนร่วม (</w:t>
      </w:r>
      <w:r w:rsidRPr="00592CEA">
        <w:rPr>
          <w:rFonts w:ascii="TH SarabunIT๙" w:hAnsi="TH SarabunIT๙" w:cs="TH SarabunIT๙"/>
          <w:sz w:val="32"/>
          <w:szCs w:val="32"/>
        </w:rPr>
        <w:t>Participatory action research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224260C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๒.๗ วิธีการและเทคนิคเชิงปริมาณและคุณภาพ</w:t>
      </w:r>
    </w:p>
    <w:p w14:paraId="6786D24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ในการประเมินความเสี่ยงขององค์กรนั้นสามารถใช้การประเมินได้ทั้งสองแบบคือ การประเมินเชิงคุณภาพและการประเมินเชิงปริมาณ โดยส่วนมากแล้วผู้บริหารจะใช้วิธีการประเมินเชิงคุณภาพในกรณีที่มีความเสี่ยงที่ไม่สามารถใช้การประเมินเชิงปริมาณได้ เนื่องจากการประเมินเชิงปริมาณมีเทคนิควิธีการที่ซับซ้อนมากกว่า ทั้งนี้การจะพิจารณาใช้วิธีการประเมินแบบใดขึ้นอยู่กับความเหมาะ</w:t>
      </w:r>
    </w:p>
    <w:p w14:paraId="3A3F06C1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๒.๘ การวิเคราะห์ความเสี่ยง</w:t>
      </w:r>
    </w:p>
    <w:p w14:paraId="1EF2DCB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การวิเคราะห์ความเสี่ยง แบ่งออกเป็นสองวิธีคือ </w:t>
      </w:r>
    </w:p>
    <w:p w14:paraId="660A916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๑. การวิเคราะห์ความเสี่ยงเชิงคุณภาพ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เป็นการประเมินหาสาเหตุ ความเป็นไปได้ของความเสี่ยง ผลกระทบ ความรุนแรงชองผลกระทบ แนวทางการป้องกัน การแก้ไขปัญหา  วิธีการที่นิยมใช้ คือ</w:t>
      </w:r>
    </w:p>
    <w:p w14:paraId="0771F8E7" w14:textId="5F0D37A2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๑) แบบ </w:t>
      </w:r>
      <w:r w:rsidRPr="00592CEA">
        <w:rPr>
          <w:rFonts w:ascii="TH SarabunIT๙" w:hAnsi="TH SarabunIT๙" w:cs="TH SarabunIT๙"/>
          <w:sz w:val="32"/>
          <w:szCs w:val="32"/>
        </w:rPr>
        <w:t xml:space="preserve">Probability impact Matrix </w:t>
      </w:r>
      <w:r w:rsidRPr="00592CEA">
        <w:rPr>
          <w:rFonts w:ascii="TH SarabunIT๙" w:hAnsi="TH SarabunIT๙" w:cs="TH SarabunIT๙"/>
          <w:sz w:val="32"/>
          <w:szCs w:val="32"/>
          <w:cs/>
        </w:rPr>
        <w:t>เป็นการวิเคราะห์ความเสี่ยงรายโครงการ</w:t>
      </w:r>
    </w:p>
    <w:p w14:paraId="3A666B31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๒) แบบ </w:t>
      </w:r>
      <w:r w:rsidRPr="00592CEA">
        <w:rPr>
          <w:rFonts w:ascii="TH SarabunIT๙" w:hAnsi="TH SarabunIT๙" w:cs="TH SarabunIT๙"/>
          <w:sz w:val="32"/>
          <w:szCs w:val="32"/>
        </w:rPr>
        <w:t xml:space="preserve">Top Ten Risk Item Tracking </w:t>
      </w:r>
      <w:r w:rsidRPr="00592CEA">
        <w:rPr>
          <w:rFonts w:ascii="TH SarabunIT๙" w:hAnsi="TH SarabunIT๙" w:cs="TH SarabunIT๙"/>
          <w:sz w:val="32"/>
          <w:szCs w:val="32"/>
          <w:cs/>
        </w:rPr>
        <w:t>เป็นการจัดลำดับความเสี่ยงของโครงการและวิเคราะห์แนวโน้มความเสี่ยงที่จะเกิดขึ้นในอนาคตของโครงการ</w:t>
      </w:r>
    </w:p>
    <w:p w14:paraId="062B164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 w:rsidRPr="00592CEA">
        <w:rPr>
          <w:rFonts w:ascii="TH SarabunIT๙" w:hAnsi="TH SarabunIT๙" w:cs="TH SarabunIT๙"/>
          <w:sz w:val="32"/>
          <w:szCs w:val="32"/>
        </w:rPr>
        <w:t xml:space="preserve">Expert Judgment </w:t>
      </w:r>
      <w:r w:rsidRPr="00592CEA">
        <w:rPr>
          <w:rFonts w:ascii="TH SarabunIT๙" w:hAnsi="TH SarabunIT๙" w:cs="TH SarabunIT๙"/>
          <w:sz w:val="32"/>
          <w:szCs w:val="32"/>
          <w:cs/>
        </w:rPr>
        <w:t>เป็นการประเมินความเสี่ยงโดยเอาความรู้สึก สัญชาตญาณ ประสบการณ์ของผู้เชี่ยวชาญมาวิเคราะห์ความเสี่ยงเชิงคุณภาพ ว่าความเสี่ยงอยู่ในระดับใด เช่น สูง กลาง ต่ำ จะใช้วิธีการเชิงปริมาณหรือ</w:t>
      </w:r>
      <w:proofErr w:type="spellStart"/>
      <w:r w:rsidRPr="00592CEA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592CEA">
        <w:rPr>
          <w:rFonts w:ascii="TH SarabunIT๙" w:hAnsi="TH SarabunIT๙" w:cs="TH SarabunIT๙"/>
          <w:sz w:val="32"/>
          <w:szCs w:val="32"/>
          <w:cs/>
        </w:rPr>
        <w:t xml:space="preserve">ใช้ก็ได้ </w:t>
      </w:r>
    </w:p>
    <w:p w14:paraId="3E01CB8D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การวิเคราะห์ความเสี่ยงเชิงปริมาณ 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เป็นการประเมินหาสาเหตุ ความเป็นไปได้ของความเสี่ยง ผลกระทบ ความรุนแรงชองผลกระทบ แนวทางการป้องกัน การแก้ไขปัญหา โดยใช้ข้อมูลสถิติตัวเลข วิธีการที่นิยมใช้ ตัวอย่างเช่น เทคนิค </w:t>
      </w:r>
      <w:r w:rsidRPr="00592CEA">
        <w:rPr>
          <w:rFonts w:ascii="TH SarabunIT๙" w:hAnsi="TH SarabunIT๙" w:cs="TH SarabunIT๙"/>
          <w:sz w:val="32"/>
          <w:szCs w:val="32"/>
        </w:rPr>
        <w:t>Decision Tree analysis</w:t>
      </w:r>
    </w:p>
    <w:p w14:paraId="65EAB770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๒.๙ ขั้นตอนการปฏิบัติงานการบริหารจัดการความเสี่ยง</w:t>
      </w:r>
    </w:p>
    <w:p w14:paraId="788C2E02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การบริหารจัดการความเสี่ยงมีขั้นตอนการปฏิบัติงาน ๕ ขั้นตอน คือ</w:t>
      </w:r>
    </w:p>
    <w:p w14:paraId="34CDF94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 แต่งตั้งคณะกรรมการหรือคณะทำงานบริหารจัดการความเสี่ยง</w:t>
      </w:r>
    </w:p>
    <w:p w14:paraId="5CE066F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 วิเคราะห์และระบุปัจจัยความเสี่ยง</w:t>
      </w:r>
    </w:p>
    <w:p w14:paraId="27DAF39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๓. จัดทำแผนบริหารจัดการความเสี่ยง</w:t>
      </w:r>
    </w:p>
    <w:p w14:paraId="15BFA3E0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๔. ดำเนินการตามแผนบริหารจัดการความเสี่ยง</w:t>
      </w:r>
    </w:p>
    <w:p w14:paraId="73FE8ECE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๕. รายงานและติดตามผลการดำเนินงานตามแผนบริหารจัดการความเสี่ยง</w:t>
      </w:r>
    </w:p>
    <w:p w14:paraId="6F506373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09E95E02" w14:textId="77777777" w:rsidR="004247BC" w:rsidRPr="00592CEA" w:rsidRDefault="004247BC" w:rsidP="004247BC">
      <w:pPr>
        <w:rPr>
          <w:rFonts w:ascii="TH SarabunIT๙" w:hAnsi="TH SarabunIT๙" w:cs="TH SarabunIT๙"/>
        </w:rPr>
      </w:pPr>
    </w:p>
    <w:p w14:paraId="58C8387C" w14:textId="77777777" w:rsidR="004247BC" w:rsidRPr="00592CEA" w:rsidRDefault="004247BC" w:rsidP="004247BC">
      <w:pPr>
        <w:jc w:val="right"/>
        <w:rPr>
          <w:rFonts w:ascii="TH SarabunIT๙" w:hAnsi="TH SarabunIT๙" w:cs="TH SarabunIT๙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๗</w:t>
      </w:r>
    </w:p>
    <w:p w14:paraId="6F17DD05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883007" wp14:editId="47A7356A">
                <wp:simplePos x="0" y="0"/>
                <wp:positionH relativeFrom="margin">
                  <wp:posOffset>1</wp:posOffset>
                </wp:positionH>
                <wp:positionV relativeFrom="paragraph">
                  <wp:posOffset>45720</wp:posOffset>
                </wp:positionV>
                <wp:extent cx="5867400" cy="7524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3DB90" id="สี่เหลี่ยมผืนผ้า 3" o:spid="_x0000_s1026" style="position:absolute;margin-left:0;margin-top:3.6pt;width:462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" fillcolor="white [3201]" strokecolor="black [3213]" strokeweight="2pt">
                <w10:wrap anchorx="margin"/>
              </v:rect>
            </w:pict>
          </mc:Fallback>
        </mc:AlternateContent>
      </w:r>
    </w:p>
    <w:p w14:paraId="01870C18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แผนภูมิแสดงโครงสร้าง บทบาทอำนาจหน้าที่ของคณะกรรมการ/คณะทำงานการบริหารความเสี่ยง</w:t>
      </w:r>
    </w:p>
    <w:p w14:paraId="34E7B130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8F82D" wp14:editId="7715B9ED">
                <wp:simplePos x="0" y="0"/>
                <wp:positionH relativeFrom="column">
                  <wp:posOffset>3095625</wp:posOffset>
                </wp:positionH>
                <wp:positionV relativeFrom="paragraph">
                  <wp:posOffset>173990</wp:posOffset>
                </wp:positionV>
                <wp:extent cx="9525" cy="352425"/>
                <wp:effectExtent l="76200" t="0" r="85725" b="66675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03B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7" o:spid="_x0000_s1026" type="#_x0000_t32" style="position:absolute;margin-left:243.75pt;margin-top:13.7pt;width: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" strokecolor="black [3040]">
                <v:stroke endarrow="open"/>
              </v:shape>
            </w:pict>
          </mc:Fallback>
        </mc:AlternateConten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องค์การบริหารส่วนตำบลปากพนังฝั่งตะวันออก อำเภอปากพนังฝั่งตะวันออก  จังหวัดนครศรีธรรมราช</w:t>
      </w:r>
    </w:p>
    <w:p w14:paraId="37854852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cs/>
        </w:rPr>
      </w:pPr>
    </w:p>
    <w:p w14:paraId="0F34348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8AA260" wp14:editId="3C83F84B">
                <wp:simplePos x="0" y="0"/>
                <wp:positionH relativeFrom="column">
                  <wp:posOffset>161925</wp:posOffset>
                </wp:positionH>
                <wp:positionV relativeFrom="paragraph">
                  <wp:posOffset>83820</wp:posOffset>
                </wp:positionV>
                <wp:extent cx="1790700" cy="73342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5BB8E" id="สี่เหลี่ยมผืนผ้า 4" o:spid="_x0000_s1026" style="position:absolute;margin-left:12.75pt;margin-top:6.6pt;width:141pt;height:5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" fillcolor="white [3201]" strokecolor="black [3213]" strokeweight="2pt"/>
            </w:pict>
          </mc:Fallback>
        </mc:AlternateContent>
      </w: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D930A9" wp14:editId="002C8DF4">
                <wp:simplePos x="0" y="0"/>
                <wp:positionH relativeFrom="column">
                  <wp:posOffset>4286250</wp:posOffset>
                </wp:positionH>
                <wp:positionV relativeFrom="paragraph">
                  <wp:posOffset>83820</wp:posOffset>
                </wp:positionV>
                <wp:extent cx="1657350" cy="89535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06ECB" id="สี่เหลี่ยมผืนผ้า 6" o:spid="_x0000_s1026" style="position:absolute;margin-left:337.5pt;margin-top:6.6pt;width:130.5pt;height:7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" fillcolor="white [3201]" strokecolor="black [3213]" strokeweight="2pt"/>
            </w:pict>
          </mc:Fallback>
        </mc:AlternateContent>
      </w: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4E72DA" wp14:editId="0498EB4B">
                <wp:simplePos x="0" y="0"/>
                <wp:positionH relativeFrom="column">
                  <wp:posOffset>2295525</wp:posOffset>
                </wp:positionH>
                <wp:positionV relativeFrom="paragraph">
                  <wp:posOffset>7620</wp:posOffset>
                </wp:positionV>
                <wp:extent cx="1581150" cy="96202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8724C" id="สี่เหลี่ยมผืนผ้า 5" o:spid="_x0000_s1026" style="position:absolute;margin-left:180.75pt;margin-top:.6pt;width:124.5pt;height:7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" fillcolor="white [3201]" strokecolor="black [3213]" strokeweight="2pt"/>
            </w:pict>
          </mc:Fallback>
        </mc:AlternateContent>
      </w:r>
    </w:p>
    <w:p w14:paraId="60CF6918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sz w:val="28"/>
        </w:rPr>
        <w:tab/>
      </w:r>
      <w:r w:rsidRPr="00592CEA">
        <w:rPr>
          <w:rFonts w:ascii="TH SarabunIT๙" w:hAnsi="TH SarabunIT๙" w:cs="TH SarabunIT๙"/>
          <w:sz w:val="28"/>
          <w:cs/>
        </w:rPr>
        <w:t>กำหนดนโยบายและแนวทาง</w:t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  <w:t>กำหนดโครงสร้าง</w:t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  <w:t>กำหนดประเภทความเสี่ยง</w:t>
      </w:r>
    </w:p>
    <w:p w14:paraId="0FFF9FF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752CA" wp14:editId="57801893">
                <wp:simplePos x="0" y="0"/>
                <wp:positionH relativeFrom="column">
                  <wp:posOffset>3905250</wp:posOffset>
                </wp:positionH>
                <wp:positionV relativeFrom="paragraph">
                  <wp:posOffset>46990</wp:posOffset>
                </wp:positionV>
                <wp:extent cx="381000" cy="0"/>
                <wp:effectExtent l="0" t="0" r="1905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FEE94" id="ตัวเชื่อมต่อตรง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5pt,3.7pt" to="337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" strokecolor="#4579b8 [3044]"/>
            </w:pict>
          </mc:Fallback>
        </mc:AlternateContent>
      </w: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BAFB8" wp14:editId="54D10A66">
                <wp:simplePos x="0" y="0"/>
                <wp:positionH relativeFrom="column">
                  <wp:posOffset>1952625</wp:posOffset>
                </wp:positionH>
                <wp:positionV relativeFrom="paragraph">
                  <wp:posOffset>-635</wp:posOffset>
                </wp:positionV>
                <wp:extent cx="371475" cy="0"/>
                <wp:effectExtent l="0" t="0" r="28575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0B2BA" id="ตัวเชื่อมต่อตรง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-.05pt" to="18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" strokecolor="black [3040]"/>
            </w:pict>
          </mc:Fallback>
        </mc:AlternateContent>
      </w:r>
      <w:r w:rsidRPr="00592CEA">
        <w:rPr>
          <w:rFonts w:ascii="TH SarabunIT๙" w:hAnsi="TH SarabunIT๙" w:cs="TH SarabunIT๙"/>
          <w:sz w:val="28"/>
        </w:rPr>
        <w:t xml:space="preserve">                </w:t>
      </w:r>
      <w:r w:rsidRPr="00592CEA">
        <w:rPr>
          <w:rFonts w:ascii="TH SarabunIT๙" w:hAnsi="TH SarabunIT๙" w:cs="TH SarabunIT๙"/>
          <w:sz w:val="28"/>
          <w:cs/>
        </w:rPr>
        <w:t>การบริหารความเสี่ยง                        และหน้าที่ความรับผิดชอบ                     ระดับความเสี่ยงและเกณฑ์</w:t>
      </w:r>
    </w:p>
    <w:p w14:paraId="5CA80C2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88BBC0" wp14:editId="0297A6A5">
                <wp:simplePos x="0" y="0"/>
                <wp:positionH relativeFrom="column">
                  <wp:posOffset>3086100</wp:posOffset>
                </wp:positionH>
                <wp:positionV relativeFrom="paragraph">
                  <wp:posOffset>334645</wp:posOffset>
                </wp:positionV>
                <wp:extent cx="9525" cy="133350"/>
                <wp:effectExtent l="76200" t="0" r="66675" b="5715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DB86E" id="ลูกศรเชื่อมต่อแบบตรง 18" o:spid="_x0000_s1026" type="#_x0000_t32" style="position:absolute;margin-left:243pt;margin-top:26.35pt;width: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" strokecolor="#4579b8 [3044]">
                <v:stroke endarrow="open"/>
              </v:shape>
            </w:pict>
          </mc:Fallback>
        </mc:AlternateContent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  <w:t xml:space="preserve">         การบริหารความเสี่ยง</w:t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  <w:t xml:space="preserve">              การประเมินความเสี่ยง</w:t>
      </w:r>
      <w:r w:rsidRPr="00592CEA">
        <w:rPr>
          <w:rFonts w:ascii="TH SarabunIT๙" w:hAnsi="TH SarabunIT๙" w:cs="TH SarabunIT๙"/>
          <w:sz w:val="28"/>
          <w:cs/>
        </w:rPr>
        <w:tab/>
      </w:r>
    </w:p>
    <w:p w14:paraId="35E672E8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E0BF04" wp14:editId="5F0CC356">
                <wp:simplePos x="0" y="0"/>
                <wp:positionH relativeFrom="column">
                  <wp:posOffset>2162175</wp:posOffset>
                </wp:positionH>
                <wp:positionV relativeFrom="paragraph">
                  <wp:posOffset>116839</wp:posOffset>
                </wp:positionV>
                <wp:extent cx="1857375" cy="109537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095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314E2" id="สี่เหลี่ยมผืนผ้า 8" o:spid="_x0000_s1026" style="position:absolute;margin-left:170.25pt;margin-top:9.2pt;width:146.25pt;height:8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" fillcolor="white [3201]" strokecolor="black [3213]" strokeweight="2pt"/>
            </w:pict>
          </mc:Fallback>
        </mc:AlternateContent>
      </w:r>
    </w:p>
    <w:p w14:paraId="64D3001A" w14:textId="77777777" w:rsidR="004247BC" w:rsidRPr="00592CEA" w:rsidRDefault="004247BC" w:rsidP="004247BC">
      <w:pPr>
        <w:tabs>
          <w:tab w:val="left" w:pos="3675"/>
        </w:tabs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AEA4A5" wp14:editId="51EEFEB8">
                <wp:simplePos x="0" y="0"/>
                <wp:positionH relativeFrom="column">
                  <wp:posOffset>-47625</wp:posOffset>
                </wp:positionH>
                <wp:positionV relativeFrom="paragraph">
                  <wp:posOffset>149860</wp:posOffset>
                </wp:positionV>
                <wp:extent cx="1752600" cy="184785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847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901B" id="สี่เหลี่ยมผืนผ้า 7" o:spid="_x0000_s1026" style="position:absolute;margin-left:-3.75pt;margin-top:11.8pt;width:138pt;height:145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" fillcolor="white [3201]" strokecolor="black [3213]" strokeweight="2pt"/>
            </w:pict>
          </mc:Fallback>
        </mc:AlternateContent>
      </w:r>
      <w:r w:rsidRPr="00592CEA">
        <w:rPr>
          <w:rFonts w:ascii="TH SarabunIT๙" w:hAnsi="TH SarabunIT๙" w:cs="TH SarabunIT๙"/>
          <w:sz w:val="28"/>
        </w:rPr>
        <w:tab/>
      </w:r>
    </w:p>
    <w:p w14:paraId="0DB7CCC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sz w:val="28"/>
          <w:cs/>
        </w:rPr>
        <w:t>- ค้นหาและระบุปัจจัยเสี่ยง</w:t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  <w:t>ทบทวนความเชื่อมโยงสอดคล้อง</w:t>
      </w:r>
    </w:p>
    <w:p w14:paraId="5F378DE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sz w:val="28"/>
          <w:cs/>
        </w:rPr>
        <w:t>จากปัจจัยภายในและภายนอก                       ของยุทธศาสตร์ระดับกระทรวง</w:t>
      </w:r>
    </w:p>
    <w:p w14:paraId="714C1682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  <w:cs/>
        </w:rPr>
      </w:pPr>
      <w:r w:rsidRPr="00592CEA">
        <w:rPr>
          <w:rFonts w:ascii="TH SarabunIT๙" w:hAnsi="TH SarabunIT๙" w:cs="TH SarabunIT๙"/>
          <w:sz w:val="28"/>
          <w:cs/>
        </w:rPr>
        <w:t>- วิเคราะห์ความเสี่ยง                                  และระดับกรม และระดับสำนัก</w:t>
      </w:r>
    </w:p>
    <w:p w14:paraId="0F08648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  <w:cs/>
        </w:rPr>
      </w:pPr>
      <w:r w:rsidRPr="00592CEA">
        <w:rPr>
          <w:rFonts w:ascii="TH SarabunIT๙" w:hAnsi="TH SarabunIT๙" w:cs="TH SarabunIT๙"/>
          <w:sz w:val="28"/>
          <w:cs/>
        </w:rPr>
        <w:t>โดยพิจารณาโอกาสที่จะเกิด</w:t>
      </w:r>
    </w:p>
    <w:p w14:paraId="500546B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EBC33" wp14:editId="4276C4D2">
                <wp:simplePos x="0" y="0"/>
                <wp:positionH relativeFrom="column">
                  <wp:posOffset>2990850</wp:posOffset>
                </wp:positionH>
                <wp:positionV relativeFrom="paragraph">
                  <wp:posOffset>2540</wp:posOffset>
                </wp:positionV>
                <wp:extent cx="0" cy="142875"/>
                <wp:effectExtent l="0" t="0" r="19050" b="28575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F3C25" id="ตัวเชื่อมต่อตรง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.2pt" to="235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" strokecolor="#4579b8 [3044]"/>
            </w:pict>
          </mc:Fallback>
        </mc:AlternateContent>
      </w: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1699364" wp14:editId="2A483AC5">
                <wp:simplePos x="0" y="0"/>
                <wp:positionH relativeFrom="column">
                  <wp:posOffset>2162175</wp:posOffset>
                </wp:positionH>
                <wp:positionV relativeFrom="paragraph">
                  <wp:posOffset>145415</wp:posOffset>
                </wp:positionV>
                <wp:extent cx="1571625" cy="381000"/>
                <wp:effectExtent l="0" t="0" r="28575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3B946" id="สี่เหลี่ยมผืนผ้า 9" o:spid="_x0000_s1026" style="position:absolute;margin-left:170.25pt;margin-top:11.45pt;width:123.75pt;height:3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" fillcolor="white [3201]" strokecolor="black [3213]" strokeweight="2pt"/>
            </w:pict>
          </mc:Fallback>
        </mc:AlternateContent>
      </w:r>
      <w:r w:rsidRPr="00592CEA">
        <w:rPr>
          <w:rFonts w:ascii="TH SarabunIT๙" w:hAnsi="TH SarabunIT๙" w:cs="TH SarabunIT๙"/>
          <w:sz w:val="28"/>
          <w:cs/>
        </w:rPr>
        <w:t xml:space="preserve">ผลกระทบต่อองค์กรที่จะได้รับ           </w:t>
      </w:r>
    </w:p>
    <w:p w14:paraId="7576B2BE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03706F" wp14:editId="0EFD1623">
                <wp:simplePos x="0" y="0"/>
                <wp:positionH relativeFrom="column">
                  <wp:posOffset>1704975</wp:posOffset>
                </wp:positionH>
                <wp:positionV relativeFrom="paragraph">
                  <wp:posOffset>125095</wp:posOffset>
                </wp:positionV>
                <wp:extent cx="457200" cy="9525"/>
                <wp:effectExtent l="0" t="0" r="19050" b="28575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2EB92" id="ตัวเชื่อมต่อตรง 2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5pt,9.85pt" to="170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" strokecolor="#4579b8 [3044]"/>
            </w:pict>
          </mc:Fallback>
        </mc:AlternateContent>
      </w:r>
      <w:r w:rsidRPr="00592CEA">
        <w:rPr>
          <w:rFonts w:ascii="TH SarabunIT๙" w:hAnsi="TH SarabunIT๙" w:cs="TH SarabunIT๙"/>
          <w:sz w:val="28"/>
          <w:cs/>
        </w:rPr>
        <w:t>- จัดลำดับความเสี่ยง</w:t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  <w:t>วิเคราะห์และสรุปปัจจัยเสี่ยง</w:t>
      </w:r>
    </w:p>
    <w:p w14:paraId="65B4222D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46FEF4" wp14:editId="24AF9FFF">
                <wp:simplePos x="0" y="0"/>
                <wp:positionH relativeFrom="column">
                  <wp:posOffset>2990850</wp:posOffset>
                </wp:positionH>
                <wp:positionV relativeFrom="paragraph">
                  <wp:posOffset>124460</wp:posOffset>
                </wp:positionV>
                <wp:extent cx="0" cy="371475"/>
                <wp:effectExtent l="0" t="0" r="19050" b="28575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9A376" id="ตัวเชื่อมต่อตรง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9.8pt" to="235.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" strokecolor="#4579b8 [3044]"/>
            </w:pict>
          </mc:Fallback>
        </mc:AlternateContent>
      </w:r>
      <w:r w:rsidRPr="00592CEA">
        <w:rPr>
          <w:rFonts w:ascii="TH SarabunIT๙" w:hAnsi="TH SarabunIT๙" w:cs="TH SarabunIT๙"/>
          <w:sz w:val="28"/>
          <w:cs/>
        </w:rPr>
        <w:t>เรียงตามลำดับของโอกาสและผล</w:t>
      </w:r>
    </w:p>
    <w:p w14:paraId="4A8FFBA1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99CCD0" wp14:editId="2752EC81">
                <wp:simplePos x="0" y="0"/>
                <wp:positionH relativeFrom="column">
                  <wp:posOffset>4286250</wp:posOffset>
                </wp:positionH>
                <wp:positionV relativeFrom="paragraph">
                  <wp:posOffset>182880</wp:posOffset>
                </wp:positionV>
                <wp:extent cx="2152650" cy="2667000"/>
                <wp:effectExtent l="0" t="0" r="1905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66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F3F9F" id="สี่เหลี่ยมผืนผ้า 12" o:spid="_x0000_s1026" style="position:absolute;margin-left:337.5pt;margin-top:14.4pt;width:169.5pt;height:210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" fillcolor="white [3201]" strokecolor="black [3213]" strokeweight="2pt"/>
            </w:pict>
          </mc:Fallback>
        </mc:AlternateContent>
      </w:r>
      <w:r w:rsidRPr="00592CEA">
        <w:rPr>
          <w:rFonts w:ascii="TH SarabunIT๙" w:hAnsi="TH SarabunIT๙" w:cs="TH SarabunIT๙"/>
          <w:sz w:val="28"/>
          <w:cs/>
        </w:rPr>
        <w:t>กระทบที่จะได้รับ/เกิด</w:t>
      </w:r>
    </w:p>
    <w:p w14:paraId="10B51CD1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  <w:cs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347D965" wp14:editId="666BD670">
                <wp:simplePos x="0" y="0"/>
                <wp:positionH relativeFrom="column">
                  <wp:posOffset>2162175</wp:posOffset>
                </wp:positionH>
                <wp:positionV relativeFrom="paragraph">
                  <wp:posOffset>93980</wp:posOffset>
                </wp:positionV>
                <wp:extent cx="1571625" cy="3905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C4EBA" id="สี่เหลี่ยมผืนผ้า 10" o:spid="_x0000_s1026" style="position:absolute;margin-left:170.25pt;margin-top:7.4pt;width:123.75pt;height:30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" fillcolor="white [3201]" strokecolor="black [3213]" strokeweight="2pt"/>
            </w:pict>
          </mc:Fallback>
        </mc:AlternateContent>
      </w:r>
    </w:p>
    <w:p w14:paraId="0F1F42C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  <w:t>จัดทำแผนบริหารความเสี่ยง</w:t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  <w:t>- การกำหนดมาตรการ/วิธีการ</w:t>
      </w:r>
    </w:p>
    <w:p w14:paraId="3D51F01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0E679B" wp14:editId="0DA99076">
                <wp:simplePos x="0" y="0"/>
                <wp:positionH relativeFrom="column">
                  <wp:posOffset>2990850</wp:posOffset>
                </wp:positionH>
                <wp:positionV relativeFrom="paragraph">
                  <wp:posOffset>82550</wp:posOffset>
                </wp:positionV>
                <wp:extent cx="0" cy="238125"/>
                <wp:effectExtent l="0" t="0" r="19050" b="28575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7C4AE" id="ตัวเชื่อมต่อตรง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6.5pt" to="235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" strokecolor="#4579b8 [3044]"/>
            </w:pict>
          </mc:Fallback>
        </mc:AlternateContent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  <w:t>จัดการความเสี่ยง</w:t>
      </w:r>
    </w:p>
    <w:p w14:paraId="0B745862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D17A89A" wp14:editId="4FABFC74">
                <wp:simplePos x="0" y="0"/>
                <wp:positionH relativeFrom="column">
                  <wp:posOffset>2381250</wp:posOffset>
                </wp:positionH>
                <wp:positionV relativeFrom="paragraph">
                  <wp:posOffset>348615</wp:posOffset>
                </wp:positionV>
                <wp:extent cx="1028700" cy="381000"/>
                <wp:effectExtent l="0" t="0" r="1905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D2E0A" id="สี่เหลี่ยมผืนผ้า 11" o:spid="_x0000_s1026" style="position:absolute;margin-left:187.5pt;margin-top:27.45pt;width:81pt;height:30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" fillcolor="white [3201]" strokecolor="black [3213]" strokeweight="2pt"/>
            </w:pict>
          </mc:Fallback>
        </mc:AlternateContent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  <w:t>- กำหนดกิจกรรม/แผนปฏิบัติการ</w:t>
      </w:r>
    </w:p>
    <w:p w14:paraId="096F59A8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  <w:cs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00C62F" wp14:editId="7CBFBCF5">
                <wp:simplePos x="0" y="0"/>
                <wp:positionH relativeFrom="column">
                  <wp:posOffset>2971800</wp:posOffset>
                </wp:positionH>
                <wp:positionV relativeFrom="paragraph">
                  <wp:posOffset>421640</wp:posOffset>
                </wp:positionV>
                <wp:extent cx="0" cy="476250"/>
                <wp:effectExtent l="95250" t="0" r="57150" b="5715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ED1C2" id="ลูกศรเชื่อมต่อแบบตรง 24" o:spid="_x0000_s1026" type="#_x0000_t32" style="position:absolute;margin-left:234pt;margin-top:33.2pt;width:0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" strokecolor="#4579b8 [3044]">
                <v:stroke endarrow="open"/>
              </v:shape>
            </w:pict>
          </mc:Fallback>
        </mc:AlternateContent>
      </w: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C0F292" wp14:editId="1F26B6B7">
                <wp:simplePos x="0" y="0"/>
                <wp:positionH relativeFrom="column">
                  <wp:posOffset>3409950</wp:posOffset>
                </wp:positionH>
                <wp:positionV relativeFrom="paragraph">
                  <wp:posOffset>90805</wp:posOffset>
                </wp:positionV>
                <wp:extent cx="876300" cy="9525"/>
                <wp:effectExtent l="0" t="0" r="19050" b="28575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BF773" id="ตัวเชื่อมต่อตรง 2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5pt,7.15pt" to="337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" strokecolor="#4579b8 [3044]"/>
            </w:pict>
          </mc:Fallback>
        </mc:AlternateContent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  <w:t xml:space="preserve">       ปฏิบัติตามแผน                                    ที่แก้ไขลดหรือป้องกันความเสี่ยง</w:t>
      </w:r>
    </w:p>
    <w:p w14:paraId="0FCF426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  <w:t xml:space="preserve">   </w:t>
      </w:r>
      <w:r w:rsidRPr="00592CEA">
        <w:rPr>
          <w:rFonts w:ascii="TH SarabunIT๙" w:hAnsi="TH SarabunIT๙" w:cs="TH SarabunIT๙"/>
          <w:sz w:val="28"/>
          <w:cs/>
        </w:rPr>
        <w:tab/>
        <w:t xml:space="preserve">           - ระบุผู้รับผิดชอบและวันเวลาแล้ว</w:t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</w:r>
      <w:r w:rsidRPr="00592CEA">
        <w:rPr>
          <w:rFonts w:ascii="TH SarabunIT๙" w:hAnsi="TH SarabunIT๙" w:cs="TH SarabunIT๙"/>
          <w:sz w:val="28"/>
          <w:cs/>
        </w:rPr>
        <w:tab/>
        <w:t xml:space="preserve"> เสร็จที่ชัดเจน</w:t>
      </w:r>
    </w:p>
    <w:p w14:paraId="1D32F7A8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3C3EA2" wp14:editId="413B9083">
                <wp:simplePos x="0" y="0"/>
                <wp:positionH relativeFrom="column">
                  <wp:posOffset>2105025</wp:posOffset>
                </wp:positionH>
                <wp:positionV relativeFrom="paragraph">
                  <wp:posOffset>173355</wp:posOffset>
                </wp:positionV>
                <wp:extent cx="2009775" cy="723900"/>
                <wp:effectExtent l="0" t="0" r="28575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E568" id="สี่เหลี่ยมผืนผ้า 13" o:spid="_x0000_s1026" style="position:absolute;margin-left:165.75pt;margin-top:13.65pt;width:158.25pt;height:5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" fillcolor="white [3201]" strokecolor="black [3213]" strokeweight="2pt"/>
            </w:pict>
          </mc:Fallback>
        </mc:AlternateContent>
      </w:r>
    </w:p>
    <w:p w14:paraId="4753AF23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sz w:val="28"/>
          <w:cs/>
        </w:rPr>
        <w:t>รายงานและติดตาม</w:t>
      </w:r>
    </w:p>
    <w:p w14:paraId="7072BA03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sz w:val="28"/>
          <w:cs/>
        </w:rPr>
        <w:t>ผลการปฏิบัติตามแผนการบริหาร</w:t>
      </w:r>
    </w:p>
    <w:p w14:paraId="7C56FF4B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sz w:val="28"/>
          <w:cs/>
        </w:rPr>
        <w:t>จัดการความเสี่ยง</w:t>
      </w:r>
    </w:p>
    <w:p w14:paraId="308CEA57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23CC41" wp14:editId="695FAB35">
                <wp:simplePos x="0" y="0"/>
                <wp:positionH relativeFrom="column">
                  <wp:posOffset>2990850</wp:posOffset>
                </wp:positionH>
                <wp:positionV relativeFrom="paragraph">
                  <wp:posOffset>93980</wp:posOffset>
                </wp:positionV>
                <wp:extent cx="0" cy="628650"/>
                <wp:effectExtent l="95250" t="0" r="76200" b="57150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05DDD" id="ลูกศรเชื่อมต่อแบบตรง 26" o:spid="_x0000_s1026" type="#_x0000_t32" style="position:absolute;margin-left:235.5pt;margin-top:7.4pt;width:0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" strokecolor="#4579b8 [3044]">
                <v:stroke endarrow="open"/>
              </v:shape>
            </w:pict>
          </mc:Fallback>
        </mc:AlternateContent>
      </w:r>
    </w:p>
    <w:p w14:paraId="2906DC74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</w:p>
    <w:p w14:paraId="0744279C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</w:p>
    <w:p w14:paraId="61218A7D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</w:p>
    <w:p w14:paraId="5ECABAD8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</w:p>
    <w:p w14:paraId="226EDDB7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638090B" wp14:editId="7EBF96FA">
                <wp:simplePos x="0" y="0"/>
                <wp:positionH relativeFrom="column">
                  <wp:posOffset>1952625</wp:posOffset>
                </wp:positionH>
                <wp:positionV relativeFrom="paragraph">
                  <wp:posOffset>-100965</wp:posOffset>
                </wp:positionV>
                <wp:extent cx="2019300" cy="590550"/>
                <wp:effectExtent l="0" t="0" r="19050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F5E87" id="สี่เหลี่ยมผืนผ้า 14" o:spid="_x0000_s1026" style="position:absolute;margin-left:153.75pt;margin-top:-7.95pt;width:159pt;height:46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" fillcolor="white [3201]" strokecolor="black [3213]" strokeweight="2pt"/>
            </w:pict>
          </mc:Fallback>
        </mc:AlternateContent>
      </w:r>
      <w:r w:rsidRPr="00592CEA">
        <w:rPr>
          <w:rFonts w:ascii="TH SarabunIT๙" w:hAnsi="TH SarabunIT๙" w:cs="TH SarabunIT๙"/>
          <w:sz w:val="28"/>
          <w:cs/>
        </w:rPr>
        <w:t>รายงานสรุปผลการดำเนินงานตามแผน</w:t>
      </w:r>
    </w:p>
    <w:p w14:paraId="123C88E1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sz w:val="28"/>
          <w:cs/>
        </w:rPr>
        <w:t>บริหารความเสี่ยง ประจำปี</w:t>
      </w:r>
    </w:p>
    <w:p w14:paraId="375BD995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0FE690" wp14:editId="580CF1F6">
                <wp:simplePos x="0" y="0"/>
                <wp:positionH relativeFrom="column">
                  <wp:posOffset>2990850</wp:posOffset>
                </wp:positionH>
                <wp:positionV relativeFrom="paragraph">
                  <wp:posOffset>107315</wp:posOffset>
                </wp:positionV>
                <wp:extent cx="0" cy="390525"/>
                <wp:effectExtent l="95250" t="0" r="114300" b="66675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14F9" id="ลูกศรเชื่อมต่อแบบตรง 27" o:spid="_x0000_s1026" type="#_x0000_t32" style="position:absolute;margin-left:235.5pt;margin-top:8.45pt;width:0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" strokecolor="#4579b8 [3044]">
                <v:stroke endarrow="open"/>
              </v:shape>
            </w:pict>
          </mc:Fallback>
        </mc:AlternateContent>
      </w:r>
    </w:p>
    <w:p w14:paraId="59B70BA9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</w:p>
    <w:p w14:paraId="5E4726C3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3AB476F" wp14:editId="5CE0115D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2552700" cy="628650"/>
                <wp:effectExtent l="0" t="0" r="1905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A3544" id="สี่เหลี่ยมผืนผ้า 15" o:spid="_x0000_s1026" style="position:absolute;margin-left:0;margin-top:4.6pt;width:201pt;height:49.5pt;z-index:-251632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" fillcolor="white [3201]" strokecolor="black [3213]" strokeweight="2pt">
                <w10:wrap anchorx="margin"/>
              </v:rect>
            </w:pict>
          </mc:Fallback>
        </mc:AlternateContent>
      </w:r>
    </w:p>
    <w:p w14:paraId="6AA6F4E8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sz w:val="28"/>
          <w:cs/>
        </w:rPr>
        <w:t>วิเคราะห์สรุปผลรายงานต่อผู้บริหารสูงสุด</w:t>
      </w:r>
    </w:p>
    <w:p w14:paraId="220E61F8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28"/>
        </w:rPr>
      </w:pPr>
      <w:r w:rsidRPr="00592CEA">
        <w:rPr>
          <w:rFonts w:ascii="TH SarabunIT๙" w:hAnsi="TH SarabunIT๙" w:cs="TH SarabunIT๙"/>
          <w:sz w:val="28"/>
          <w:cs/>
        </w:rPr>
        <w:t>ขององค์กร (อบต.)</w:t>
      </w:r>
    </w:p>
    <w:p w14:paraId="1CD119F9" w14:textId="68676F90" w:rsidR="004247BC" w:rsidRPr="00592CEA" w:rsidRDefault="00592CEA" w:rsidP="00592CEA">
      <w:pPr>
        <w:contextualSpacing/>
        <w:jc w:val="right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lastRenderedPageBreak/>
        <w:t>8</w:t>
      </w:r>
    </w:p>
    <w:p w14:paraId="1CDE25B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28"/>
          <w:cs/>
        </w:rPr>
      </w:pPr>
      <w:r w:rsidRPr="00592CEA">
        <w:rPr>
          <w:rFonts w:ascii="TH SarabunIT๙" w:hAnsi="TH SarabunIT๙" w:cs="TH SarabunIT๙"/>
          <w:sz w:val="28"/>
          <w:cs/>
        </w:rPr>
        <w:tab/>
      </w:r>
    </w:p>
    <w:p w14:paraId="115AE462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๒.๑๐ ประโยชน์ของการบริหารจัดการความเสี่ยง</w:t>
      </w:r>
    </w:p>
    <w:p w14:paraId="66F84ED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การบริหารจัดการความเสี่ยงมีประโยชน์ดังนี้ คือ</w:t>
      </w:r>
    </w:p>
    <w:p w14:paraId="5EF502F1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 เป็นการสร้างฐานความรู้ที่มีประโยชน์ต่อการบริหารและปฏิบัติงาน</w:t>
      </w:r>
    </w:p>
    <w:p w14:paraId="787EAEE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 ให้ทราบถึงสภาพการดำเนินงานที่เสี่ยงต่อการเกิดความเสียหายแก่ทางราชการหรือผู้มีส่วนเกี่ยวข้องเพื่อเกิดความระมัดระวังในการดำเนินงานมิให้เกิดข้อบกพร่องหรือข้อผิดพลาดในการดำเนินงาน</w:t>
      </w:r>
    </w:p>
    <w:p w14:paraId="2F093F45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๓. เป็นเครื่องมือในการบริหารการปฏิบัติงานที่มีประสิทธิภาพ ประสิทธิผล และเป็นไปตามหลักเกณฑ์การบริหารกิจการบ้านเมืองที่ดี</w:t>
      </w:r>
    </w:p>
    <w:p w14:paraId="10CD021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23D55BBC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4B2D040D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9014EE0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  <w:cs/>
        </w:rPr>
      </w:pPr>
    </w:p>
    <w:p w14:paraId="623BAD48" w14:textId="77777777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  <w:cs/>
        </w:rPr>
      </w:pPr>
    </w:p>
    <w:p w14:paraId="26738F0E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cs/>
        </w:rPr>
      </w:pPr>
    </w:p>
    <w:p w14:paraId="3A43D524" w14:textId="77777777" w:rsidR="004247BC" w:rsidRPr="00592CEA" w:rsidRDefault="004247BC" w:rsidP="004247BC">
      <w:pPr>
        <w:rPr>
          <w:rFonts w:ascii="TH SarabunIT๙" w:hAnsi="TH SarabunIT๙" w:cs="TH SarabunIT๙"/>
        </w:rPr>
      </w:pPr>
    </w:p>
    <w:p w14:paraId="5754A3BD" w14:textId="77777777" w:rsidR="004247BC" w:rsidRPr="00592CEA" w:rsidRDefault="004247BC" w:rsidP="004247BC">
      <w:pPr>
        <w:rPr>
          <w:rFonts w:ascii="TH SarabunIT๙" w:hAnsi="TH SarabunIT๙" w:cs="TH SarabunIT๙"/>
        </w:rPr>
      </w:pPr>
    </w:p>
    <w:p w14:paraId="651A6572" w14:textId="77777777" w:rsidR="004247BC" w:rsidRPr="00592CEA" w:rsidRDefault="004247BC" w:rsidP="004247BC">
      <w:pPr>
        <w:rPr>
          <w:rFonts w:ascii="TH SarabunIT๙" w:hAnsi="TH SarabunIT๙" w:cs="TH SarabunIT๙"/>
        </w:rPr>
      </w:pPr>
    </w:p>
    <w:p w14:paraId="40B2B3CF" w14:textId="632FD60E" w:rsidR="004247BC" w:rsidRDefault="004247BC" w:rsidP="004247BC">
      <w:pPr>
        <w:rPr>
          <w:rFonts w:ascii="TH SarabunIT๙" w:hAnsi="TH SarabunIT๙" w:cs="TH SarabunIT๙"/>
        </w:rPr>
      </w:pPr>
    </w:p>
    <w:p w14:paraId="3D33C2C2" w14:textId="05C366FE" w:rsidR="00592CEA" w:rsidRDefault="00592CEA" w:rsidP="004247BC">
      <w:pPr>
        <w:rPr>
          <w:rFonts w:ascii="TH SarabunIT๙" w:hAnsi="TH SarabunIT๙" w:cs="TH SarabunIT๙"/>
        </w:rPr>
      </w:pPr>
    </w:p>
    <w:p w14:paraId="3452E1EF" w14:textId="6AB2687C" w:rsidR="00592CEA" w:rsidRDefault="00592CEA" w:rsidP="004247BC">
      <w:pPr>
        <w:rPr>
          <w:rFonts w:ascii="TH SarabunIT๙" w:hAnsi="TH SarabunIT๙" w:cs="TH SarabunIT๙"/>
        </w:rPr>
      </w:pPr>
    </w:p>
    <w:p w14:paraId="595F5501" w14:textId="394D0026" w:rsidR="00592CEA" w:rsidRDefault="00592CEA" w:rsidP="004247BC">
      <w:pPr>
        <w:rPr>
          <w:rFonts w:ascii="TH SarabunIT๙" w:hAnsi="TH SarabunIT๙" w:cs="TH SarabunIT๙"/>
        </w:rPr>
      </w:pPr>
    </w:p>
    <w:p w14:paraId="5A0B8426" w14:textId="06D9978D" w:rsidR="00592CEA" w:rsidRDefault="00592CEA" w:rsidP="004247BC">
      <w:pPr>
        <w:rPr>
          <w:rFonts w:ascii="TH SarabunIT๙" w:hAnsi="TH SarabunIT๙" w:cs="TH SarabunIT๙"/>
        </w:rPr>
      </w:pPr>
    </w:p>
    <w:p w14:paraId="6497A55B" w14:textId="28AF898C" w:rsidR="00592CEA" w:rsidRDefault="00592CEA" w:rsidP="004247BC">
      <w:pPr>
        <w:rPr>
          <w:rFonts w:ascii="TH SarabunIT๙" w:hAnsi="TH SarabunIT๙" w:cs="TH SarabunIT๙"/>
        </w:rPr>
      </w:pPr>
    </w:p>
    <w:p w14:paraId="713C9281" w14:textId="3BCD461D" w:rsidR="00592CEA" w:rsidRDefault="00592CEA" w:rsidP="004247BC">
      <w:pPr>
        <w:rPr>
          <w:rFonts w:ascii="TH SarabunIT๙" w:hAnsi="TH SarabunIT๙" w:cs="TH SarabunIT๙"/>
        </w:rPr>
      </w:pPr>
    </w:p>
    <w:p w14:paraId="4D07AC10" w14:textId="3A60C05F" w:rsidR="00592CEA" w:rsidRDefault="00592CEA" w:rsidP="004247BC">
      <w:pPr>
        <w:rPr>
          <w:rFonts w:ascii="TH SarabunIT๙" w:hAnsi="TH SarabunIT๙" w:cs="TH SarabunIT๙"/>
        </w:rPr>
      </w:pPr>
    </w:p>
    <w:p w14:paraId="2CC0DF32" w14:textId="7E3F3D1A" w:rsidR="00592CEA" w:rsidRDefault="00592CEA" w:rsidP="004247BC">
      <w:pPr>
        <w:rPr>
          <w:rFonts w:ascii="TH SarabunIT๙" w:hAnsi="TH SarabunIT๙" w:cs="TH SarabunIT๙"/>
        </w:rPr>
      </w:pPr>
    </w:p>
    <w:p w14:paraId="5B181AA3" w14:textId="46C2B35C" w:rsidR="00592CEA" w:rsidRDefault="00592CEA" w:rsidP="004247BC">
      <w:pPr>
        <w:rPr>
          <w:rFonts w:ascii="TH SarabunIT๙" w:hAnsi="TH SarabunIT๙" w:cs="TH SarabunIT๙"/>
        </w:rPr>
      </w:pPr>
    </w:p>
    <w:p w14:paraId="3667A996" w14:textId="77777777" w:rsidR="00592CEA" w:rsidRPr="00592CEA" w:rsidRDefault="00592CEA" w:rsidP="004247BC">
      <w:pPr>
        <w:rPr>
          <w:rFonts w:ascii="TH SarabunIT๙" w:hAnsi="TH SarabunIT๙" w:cs="TH SarabunIT๙"/>
        </w:rPr>
      </w:pPr>
    </w:p>
    <w:p w14:paraId="22A8ED88" w14:textId="77777777" w:rsidR="004247BC" w:rsidRPr="00592CEA" w:rsidRDefault="004247BC" w:rsidP="004247BC">
      <w:pPr>
        <w:rPr>
          <w:rFonts w:ascii="TH SarabunIT๙" w:hAnsi="TH SarabunIT๙" w:cs="TH SarabunIT๙"/>
        </w:rPr>
      </w:pPr>
    </w:p>
    <w:p w14:paraId="45AD525F" w14:textId="77777777" w:rsidR="004247BC" w:rsidRPr="00592CEA" w:rsidRDefault="004247BC" w:rsidP="004247BC">
      <w:pPr>
        <w:rPr>
          <w:rFonts w:ascii="TH SarabunIT๙" w:hAnsi="TH SarabunIT๙" w:cs="TH SarabunIT๙"/>
        </w:rPr>
      </w:pPr>
    </w:p>
    <w:p w14:paraId="253DE9CB" w14:textId="77777777" w:rsidR="004247BC" w:rsidRPr="00592CEA" w:rsidRDefault="004247BC" w:rsidP="004247BC">
      <w:pPr>
        <w:rPr>
          <w:rFonts w:ascii="TH SarabunIT๙" w:hAnsi="TH SarabunIT๙" w:cs="TH SarabunIT๙"/>
        </w:rPr>
      </w:pPr>
    </w:p>
    <w:p w14:paraId="533EDE12" w14:textId="77777777" w:rsidR="004247BC" w:rsidRPr="00592CEA" w:rsidRDefault="004247BC" w:rsidP="004247BC">
      <w:pPr>
        <w:rPr>
          <w:rFonts w:ascii="TH SarabunIT๙" w:hAnsi="TH SarabunIT๙" w:cs="TH SarabunIT๙"/>
        </w:rPr>
      </w:pPr>
    </w:p>
    <w:p w14:paraId="2DDA43C3" w14:textId="77777777" w:rsidR="004247BC" w:rsidRPr="00592CEA" w:rsidRDefault="004247BC" w:rsidP="004247BC">
      <w:pPr>
        <w:rPr>
          <w:rFonts w:ascii="TH SarabunIT๙" w:hAnsi="TH SarabunIT๙" w:cs="TH SarabunIT๙"/>
        </w:rPr>
      </w:pPr>
    </w:p>
    <w:p w14:paraId="296666E9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๙</w:t>
      </w:r>
    </w:p>
    <w:p w14:paraId="5886AEAB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บทที่ ๓</w:t>
      </w:r>
    </w:p>
    <w:p w14:paraId="41E7AE89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การจัดลำดับความเสี่ยง</w:t>
      </w:r>
    </w:p>
    <w:p w14:paraId="701FA47E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cs/>
        </w:rPr>
      </w:pPr>
    </w:p>
    <w:p w14:paraId="08F6771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๓.๑ การกำหนดเกณฑ์ความเสี่ยง</w:t>
      </w:r>
    </w:p>
    <w:p w14:paraId="7243E7B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หลังจากที่คณะทำงานหรือคณะกรรมการบริหารความเสี่ยงได้มีการค้นหาและระบุปัจจัยเสี่ยงจากการวิเคราะห์โอกาสที่จะเกิดความเสี่ยง  ประเภทความเสี่ยง ขนาด ความรุนแรง ความร้ายแรง ความถี่ในการเกิดความเสี่ยง ช่วงเวลา ขอบเขตพื้นที่หรือผู้ได้รับผลกระทบ ความเสียหาย เสร็จแล้วคณะทำงานต้องกำหนดระดับความเสี่ยงเป็นตัวชี้วัด ส่วนมากการกำหนดเกณฑ์ความเสี่ยงนิยมกำหนดไว้ ๕ ระดับ คือ</w:t>
      </w:r>
    </w:p>
    <w:p w14:paraId="321CB44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ระดับ ๑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มีความเสี่ยงน้อยมาก หรือแทบจะไม่มีโอกาสในการเกิด</w:t>
      </w:r>
    </w:p>
    <w:p w14:paraId="123C6075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ระดับ ๒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มีความเสี่ยงน้อย หรือนาน ๆ เกิด</w:t>
      </w:r>
    </w:p>
    <w:p w14:paraId="314D347B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ระดับ ๓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มีความเสี่ยงปานกลางหรือเป็นไปได้ที่จะเกิด</w:t>
      </w:r>
    </w:p>
    <w:p w14:paraId="79E33390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ระดับ ๔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มีความเสี่ยง สูง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น่าจะเกิด หรือเกิดบ่อยครั้ง</w:t>
      </w:r>
    </w:p>
    <w:p w14:paraId="1C3E163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ระดับ ๕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มีความเสี่ยงสูงมาก ค่อนข้างแน่นอน หรือบ่อยมาก</w:t>
      </w:r>
    </w:p>
    <w:p w14:paraId="14E651C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2DD3D47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ตารางแสดงเกณฑ์กาประเมินโอกาสที่จะเกิดความเสี่ยง ( 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 xml:space="preserve">Likelihood 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8"/>
        <w:gridCol w:w="2325"/>
        <w:gridCol w:w="2341"/>
        <w:gridCol w:w="2329"/>
      </w:tblGrid>
      <w:tr w:rsidR="004247BC" w:rsidRPr="00592CEA" w14:paraId="6A2D35B1" w14:textId="77777777" w:rsidTr="006A26F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6C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264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CFD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ความถี่โดยเฉลี่ย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AD2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ระดับความรุนแรง</w:t>
            </w:r>
          </w:p>
        </w:tc>
      </w:tr>
      <w:tr w:rsidR="004247BC" w:rsidRPr="00592CEA" w14:paraId="1A017ABB" w14:textId="77777777" w:rsidTr="006A26F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B6C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6E6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บ่อยมาก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308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 ครั้ง/เดือนหรือมากกว่า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0BE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4247BC" w:rsidRPr="00592CEA" w14:paraId="7AF538A5" w14:textId="77777777" w:rsidTr="006A26F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1B4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F16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บ่อย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B82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๑-๖ เดือน/ครั้งแต่ไม่เกิน ๕ ครั้ง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E7A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4247BC" w:rsidRPr="00592CEA" w14:paraId="4066F3E1" w14:textId="77777777" w:rsidTr="006A26F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096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966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ไม่บ่อย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777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AA8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4247BC" w:rsidRPr="00592CEA" w14:paraId="64920106" w14:textId="77777777" w:rsidTr="006A26F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DBB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320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นาน ๆ ครั้ง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3C7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๒-๓ ปี/ครั้ง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3F0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</w:tr>
      <w:tr w:rsidR="004247BC" w:rsidRPr="00592CEA" w14:paraId="4B9F40A6" w14:textId="77777777" w:rsidTr="006A26F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201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F52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แทบจะไม่มีโอกาสเกิด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FC5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 ปี/ครั้ง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8D2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</w:tbl>
    <w:p w14:paraId="3780099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</w:p>
    <w:p w14:paraId="45FC547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๓.๒ การจัดลำดับความเสี่ยง</w:t>
      </w:r>
    </w:p>
    <w:p w14:paraId="7C417A6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เมื่อคณะทำงานหรือคณะกรรมการบริหารความเสี่ยงได้ประเมินความเสี่ยงเสร็จแล้ว จะต้องนำความเสี่ยงมาวิเคราะห์ความเสี่ยง (</w:t>
      </w:r>
      <w:r w:rsidRPr="00592CEA">
        <w:rPr>
          <w:rFonts w:ascii="TH SarabunIT๙" w:hAnsi="TH SarabunIT๙" w:cs="TH SarabunIT๙"/>
          <w:sz w:val="32"/>
          <w:szCs w:val="32"/>
        </w:rPr>
        <w:t>level of Risk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)เพื่อจัดระดับความรุนแรงของความเสี่ยงโดยจัดลำดับความสัมพันธ์ของความเสี่ยงจากโอกาสที่จะเกิดความเสี่ยง ลักษณะความรุนแรง ผลกระทบ ตามตาราง </w:t>
      </w:r>
      <w:r w:rsidRPr="00592CEA">
        <w:rPr>
          <w:rFonts w:ascii="TH SarabunIT๙" w:hAnsi="TH SarabunIT๙" w:cs="TH SarabunIT๙"/>
          <w:sz w:val="32"/>
          <w:szCs w:val="32"/>
        </w:rPr>
        <w:t xml:space="preserve">Risk Map </w:t>
      </w:r>
    </w:p>
    <w:p w14:paraId="6DC2370F" w14:textId="77777777" w:rsidR="004247BC" w:rsidRPr="00592CEA" w:rsidRDefault="004247BC" w:rsidP="004247BC">
      <w:pPr>
        <w:rPr>
          <w:rFonts w:ascii="TH SarabunIT๙" w:hAnsi="TH SarabunIT๙" w:cs="TH SarabunIT๙"/>
        </w:rPr>
      </w:pPr>
    </w:p>
    <w:p w14:paraId="4BB1CF62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ตารางแสดงระดับความเสี่ยง (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>Risk Map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4"/>
        <w:gridCol w:w="1551"/>
        <w:gridCol w:w="1551"/>
        <w:gridCol w:w="1560"/>
        <w:gridCol w:w="1539"/>
        <w:gridCol w:w="1548"/>
      </w:tblGrid>
      <w:tr w:rsidR="004247BC" w:rsidRPr="00592CEA" w14:paraId="677392B8" w14:textId="77777777" w:rsidTr="006A26F9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C341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8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A0F5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ผลกระทบของความเสี่ยง</w:t>
            </w:r>
          </w:p>
        </w:tc>
      </w:tr>
      <w:tr w:rsidR="004247BC" w:rsidRPr="00592CEA" w14:paraId="2441E4B9" w14:textId="77777777" w:rsidTr="006A26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9421" w14:textId="77777777" w:rsidR="004247BC" w:rsidRPr="00592CEA" w:rsidRDefault="004247BC" w:rsidP="006A26F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966B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น้อยมาก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7E4E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 = น้อย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64DC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 =ปานกลาง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FC66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 = สูง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C2E6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 = สูงมาก</w:t>
            </w:r>
          </w:p>
        </w:tc>
      </w:tr>
      <w:tr w:rsidR="004247BC" w:rsidRPr="00592CEA" w14:paraId="1B4C57B4" w14:textId="77777777" w:rsidTr="006A26F9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47A8" w14:textId="77777777" w:rsidR="004247BC" w:rsidRPr="00592CEA" w:rsidRDefault="004247BC" w:rsidP="006A26F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9F38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011C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59E1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C3E3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A950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</w:tr>
      <w:tr w:rsidR="004247BC" w:rsidRPr="00592CEA" w14:paraId="57E4FAD3" w14:textId="77777777" w:rsidTr="006A26F9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4E9C" w14:textId="77777777" w:rsidR="004247BC" w:rsidRPr="00592CEA" w:rsidRDefault="004247BC" w:rsidP="006A26F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4 = สูง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95AF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1A56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452F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0426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0B1B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4247BC" w:rsidRPr="00592CEA" w14:paraId="53AC8427" w14:textId="77777777" w:rsidTr="006A26F9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5FB3" w14:textId="77777777" w:rsidR="004247BC" w:rsidRPr="00592CEA" w:rsidRDefault="004247BC" w:rsidP="006A26F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3 = ปานกลาง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10D9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1EDC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972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E712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4A0D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</w:tr>
      <w:tr w:rsidR="004247BC" w:rsidRPr="00592CEA" w14:paraId="64509CBD" w14:textId="77777777" w:rsidTr="006A26F9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A52F" w14:textId="77777777" w:rsidR="004247BC" w:rsidRPr="00592CEA" w:rsidRDefault="004247BC" w:rsidP="006A26F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2 = น้อย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CDD2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D1A6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9768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6346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3CE2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4247BC" w:rsidRPr="00592CEA" w14:paraId="02307509" w14:textId="77777777" w:rsidTr="006A26F9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FB92" w14:textId="77777777" w:rsidR="004247BC" w:rsidRPr="00592CEA" w:rsidRDefault="004247BC" w:rsidP="006A26F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1 = น้อยมาก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BBA6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9E34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14FF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47E3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B3B8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</w:tbl>
    <w:p w14:paraId="18068FEC" w14:textId="77777777" w:rsidR="004247BC" w:rsidRPr="00592CEA" w:rsidRDefault="004247BC" w:rsidP="004247B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ระดับความเสี่ยง = ค่าระดับของโอกาสที่จะเกิดความเสี่ยง 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 xml:space="preserve">× 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ค่าระดับของผลกระทบของความเสี่ยง</w:t>
      </w:r>
    </w:p>
    <w:p w14:paraId="4ECC064F" w14:textId="77777777" w:rsidR="004247BC" w:rsidRPr="00592CEA" w:rsidRDefault="004247BC" w:rsidP="004247BC">
      <w:pPr>
        <w:jc w:val="center"/>
        <w:rPr>
          <w:rFonts w:ascii="TH SarabunIT๙" w:hAnsi="TH SarabunIT๙" w:cs="TH SarabunIT๙"/>
        </w:rPr>
      </w:pPr>
    </w:p>
    <w:p w14:paraId="041AF0AD" w14:textId="0C6FF978" w:rsidR="004247BC" w:rsidRPr="00592CEA" w:rsidRDefault="00592CEA" w:rsidP="00592CEA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10</w:t>
      </w:r>
    </w:p>
    <w:p w14:paraId="188FC683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ตารางแสดงการจัดการความเสี่ยง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1"/>
        <w:gridCol w:w="1706"/>
        <w:gridCol w:w="1457"/>
        <w:gridCol w:w="3809"/>
      </w:tblGrid>
      <w:tr w:rsidR="004247BC" w:rsidRPr="00592CEA" w14:paraId="5692891A" w14:textId="77777777" w:rsidTr="006A26F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42C4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ระดับความเสี่ยงโดยรวม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355D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1AA9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แทนด้วยแถบสี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9220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</w:t>
            </w:r>
          </w:p>
        </w:tc>
      </w:tr>
      <w:tr w:rsidR="004247BC" w:rsidRPr="00592CEA" w14:paraId="695FFA13" w14:textId="77777777" w:rsidTr="006A26F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7C1E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 (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Extreme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644A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20 - 25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391C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แดง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B2EC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ระดับความเสี่ยงที่ไม่สามารถยอมรับได้ จำเป็นต้องเร่งจัดการความเสี่ยงให้อยู่ในระดับที่ยอมรับได้ทันที</w:t>
            </w:r>
          </w:p>
        </w:tc>
      </w:tr>
      <w:tr w:rsidR="004247BC" w:rsidRPr="00592CEA" w14:paraId="7451347F" w14:textId="77777777" w:rsidTr="006A26F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8BC9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สูง (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High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7289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9 - 16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EDC6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ส้ม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B65E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ระดับความเสี่ยงที่ไม่สามารถยอมรับได้โดยต้องมีการจัดการความเสี่ยง เพื่อให้อยู่ในระดับที่ยอมรับได้</w:t>
            </w:r>
          </w:p>
        </w:tc>
      </w:tr>
      <w:tr w:rsidR="004247BC" w:rsidRPr="00592CEA" w14:paraId="38E131B6" w14:textId="77777777" w:rsidTr="006A26F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F22E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 (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Medium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CD44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4 - 8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7B86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เหลือง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AB01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ระดับความเสี่ยงที่ยอมรับได้ แต่ต้องมีการควบคุม เพื่อป้องกันไม่ให้ความเสี่ยงเคลื่อนย้ายไปยังระดับที่ยอมรับไม่ได้</w:t>
            </w:r>
          </w:p>
        </w:tc>
      </w:tr>
      <w:tr w:rsidR="004247BC" w:rsidRPr="00592CEA" w14:paraId="1CB2960A" w14:textId="77777777" w:rsidTr="006A26F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DF9F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ต่ำ (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Low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9BB2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1 - 3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D9B3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เขียว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804A" w14:textId="77777777" w:rsidR="004247BC" w:rsidRPr="00592CEA" w:rsidRDefault="004247BC" w:rsidP="006A26F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ระดับความเสี่ยงต่ำ โดยไม่ต้องมีการควบคุมความเสี่ยง หรือการจัดการเพิ่มเติม</w:t>
            </w:r>
          </w:p>
        </w:tc>
      </w:tr>
    </w:tbl>
    <w:p w14:paraId="0A32BA7A" w14:textId="77777777" w:rsidR="004247BC" w:rsidRPr="00592CEA" w:rsidRDefault="004247BC" w:rsidP="004247BC">
      <w:pPr>
        <w:rPr>
          <w:rFonts w:ascii="TH SarabunIT๙" w:hAnsi="TH SarabunIT๙" w:cs="TH SarabunIT๙"/>
          <w:cs/>
        </w:rPr>
      </w:pPr>
    </w:p>
    <w:p w14:paraId="5728A0AD" w14:textId="77777777" w:rsidR="004247BC" w:rsidRPr="00592CEA" w:rsidRDefault="004247BC" w:rsidP="004247BC">
      <w:pPr>
        <w:jc w:val="center"/>
        <w:rPr>
          <w:rFonts w:ascii="TH SarabunIT๙" w:hAnsi="TH SarabunIT๙" w:cs="TH SarabunIT๙"/>
        </w:rPr>
      </w:pPr>
      <w:r w:rsidRPr="00592CEA">
        <w:rPr>
          <w:rFonts w:ascii="TH SarabunIT๙" w:hAnsi="TH SarabunIT๙" w:cs="TH SarabunIT๙"/>
          <w:cs/>
        </w:rPr>
        <w:t>............................</w:t>
      </w:r>
    </w:p>
    <w:p w14:paraId="4CA8FC31" w14:textId="3EC21516" w:rsidR="004247BC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6AFB214" w14:textId="0D4F6EE1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B5D5766" w14:textId="06EEBD99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FEC4C62" w14:textId="773B0F1C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FBF9843" w14:textId="64411C2D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0E2E262" w14:textId="0B13A2FF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B60B881" w14:textId="1892D241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398D397" w14:textId="28FA28BD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FF9AF2E" w14:textId="48C24D5B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11E6723" w14:textId="666783B4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C347000" w14:textId="72B98125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19C5DC7" w14:textId="76C68683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9234D05" w14:textId="1A4E955B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3C4840C" w14:textId="350A9ED8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37CA02E" w14:textId="0F19EB24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05E833D" w14:textId="74DDC014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A1EC875" w14:textId="09FD20D3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EE0FCEB" w14:textId="28539B0A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A6F960B" w14:textId="77777777" w:rsidR="00592CEA" w:rsidRP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9DFBA7F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70253AE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F51273B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75AE749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๑๑</w:t>
      </w:r>
    </w:p>
    <w:p w14:paraId="0567C818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บทที่ ๔</w:t>
      </w:r>
    </w:p>
    <w:p w14:paraId="7973FBC2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การจัดการความเสี่ยงขององค์การบริหารส่วนตำบลปากพนังฝั่งตะวันออก</w:t>
      </w:r>
    </w:p>
    <w:p w14:paraId="718E46C5" w14:textId="6EC5825E" w:rsidR="004247BC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อำเภอปากพนังฝั่งตะวันออก  จังหวัดนครศรีธรรมราช ปีงบประมาณ พ.ศ. </w:t>
      </w:r>
      <w:r w:rsidR="00A956AE">
        <w:rPr>
          <w:rFonts w:ascii="TH SarabunIT๙" w:hAnsi="TH SarabunIT๙" w:cs="TH SarabunIT๙"/>
          <w:b/>
          <w:bCs/>
          <w:sz w:val="36"/>
          <w:szCs w:val="36"/>
          <w:cs/>
        </w:rPr>
        <w:t>๒๕๖๔</w:t>
      </w:r>
    </w:p>
    <w:p w14:paraId="2E7E67C7" w14:textId="77777777" w:rsidR="00592CEA" w:rsidRPr="00592CEA" w:rsidRDefault="00592CEA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A3DF92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๔.๑ คณะกรรมการบริหารหรือคณะทำงานบริหารจัดการความเสี่ยงขององค์การบริหารส่วนตำบลปากพนังฝั่งตะวันออก </w:t>
      </w:r>
    </w:p>
    <w:p w14:paraId="368C9501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ด้วยพระราชบัญญัติวินัยการเงินการคลังของรัฐ พ.ศ. ๒๕๖๑ มาตรา ๗๙  บัญญัติให้หน่วยงานของรัฐจัดให้มีการตรวจสอบภายใน การควบคุมภายใน และการบริหารจัดการความเสี่ยง โดยถือปฏิบัติตามมาตรฐานและหลักเกณฑ์ที่กระทรวงการคลังกำหนด ซึ่งการบริหารจัดการความเสี่ยงเป็นกระบวนการที่ใช้ในการบริหารจัดการเหตุการณ์ที่อาจเกิดขึ้นและส่งผลกระทบต่อหน่วยงานของรัฐ เพื่อให้หน่วยงานของรัฐสามารถดำเนินการให้บรรลุวัตถุประสงค์ รวมถึงเพิ่มศักยภาพและขัดความสามารถให้หน่วยงานของรัฐ</w:t>
      </w:r>
    </w:p>
    <w:p w14:paraId="4A3D0B9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อาศัยอำนาจตามพระราชบัญญัติสภาตำบลและองค์การบริหารส่วนตำบล พ.ศ. ๒๕๓๗ แก้ไขเพิ่มเติมถึงปัจจุบัน มาตรา ๕๙ มาตรา ๖๐ และพระราชบัญญัติวินัยการเงินการคลังของรัฐ พ.ศ. ๒๕๖๑ จึงแต่งตั้งคณะทำงานการบริหารจัดการความเสี่ยงขององค์การบริหารส่วนตำบลปากพนังฝั่งตะวันออก ประกอบด้วยพนักงานส่วนตำบลผู้มีตำแหน่งดังต่อไปนี้</w:t>
      </w:r>
    </w:p>
    <w:p w14:paraId="22F3BEC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 ปลัดองค์การบริหารส่วนตำบล ปฏิบัติหน้าที่นายกองค์การบริหารส่วนตำบลปากพนังฝั่งตะวันออก</w:t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เป็นประธานคณะทำงาน</w:t>
      </w:r>
    </w:p>
    <w:p w14:paraId="7BEBE230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 รองปลัดองค์การบริหารส่วนตำบล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เป็น รองประธานคณะทำงาน</w:t>
      </w:r>
    </w:p>
    <w:p w14:paraId="2351473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๓. หัวหน้าสำนักงานปลัด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เป็น คณะทำงาน</w:t>
      </w:r>
    </w:p>
    <w:p w14:paraId="00260BE2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๔. ผู้อำนวยการกองคลัง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เป็น คณะทำงาน</w:t>
      </w:r>
    </w:p>
    <w:p w14:paraId="4EA29D1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๕. ผู้อำนวยการกองช่าง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เป็น คณะทำงาน</w:t>
      </w:r>
    </w:p>
    <w:p w14:paraId="4F7159D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6. นักวิเคราะห์นโยบายและแผน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เป็น คณะทำงาน</w:t>
      </w:r>
    </w:p>
    <w:p w14:paraId="4A90773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7. นักวิชาการเงินและบัญชี 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เป็น คณะทำงาน</w:t>
      </w:r>
    </w:p>
    <w:p w14:paraId="2339E78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8. นักจัดการงานทั่วไป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เป็น คณะทำงานและเลขานุการ</w:t>
      </w:r>
    </w:p>
    <w:p w14:paraId="7F73CD2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อำนาจหน้าที่</w:t>
      </w:r>
    </w:p>
    <w:p w14:paraId="18924A54" w14:textId="4435E87C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๑. จัดทำแผนการบริหารจัดการความเสี่ยงประจำปีงบประมาณ พ.ศ. </w:t>
      </w:r>
      <w:r w:rsidR="00A956AE">
        <w:rPr>
          <w:rFonts w:ascii="TH SarabunIT๙" w:hAnsi="TH SarabunIT๙" w:cs="TH SarabunIT๙"/>
          <w:sz w:val="32"/>
          <w:szCs w:val="32"/>
          <w:cs/>
        </w:rPr>
        <w:t>๒๕๖๓</w:t>
      </w:r>
    </w:p>
    <w:p w14:paraId="3F3A476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 ติดตามประเมินผลการบริหารจัดความเสี่ยง</w:t>
      </w:r>
    </w:p>
    <w:p w14:paraId="39D2919D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๓. จัดทำรายงานผลการตามแผนการบริหารจัดการความเสี่ยง</w:t>
      </w:r>
    </w:p>
    <w:p w14:paraId="5E29014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๕. พิจารณาทบทวนแผนการบริหารจัดการความเสี่ยง</w:t>
      </w:r>
    </w:p>
    <w:p w14:paraId="662331C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 xml:space="preserve">ตามหลักเกณฑ์กระทรวงการคลัง ว่าด้วยมาตรฐานและหลักเกณฑ์ปฏิบัติการบริหารจัดการความเสี่ยงสำหรับหน่วยงานของรัฐ พ.ศ. ๒๕๖๒ </w:t>
      </w:r>
    </w:p>
    <w:p w14:paraId="6F39541D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503D9AF" w14:textId="77777777" w:rsidR="00592CEA" w:rsidRPr="00592CEA" w:rsidRDefault="00592CEA" w:rsidP="00592CEA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๔.๒ แผนการประเมินความเสี่ยงส่วนราชการในสังกัด องค์การบริหารส่วนตำบลปากพนังฝั่งตะวันออก</w:t>
      </w:r>
    </w:p>
    <w:p w14:paraId="4FC2BC0E" w14:textId="77777777" w:rsidR="00592CEA" w:rsidRPr="00592CEA" w:rsidRDefault="00592CEA" w:rsidP="00592CEA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สำนักงานปลัดองค์การบริหารส่วนตำบลปากพนังฝั่งตะวันออก</w:t>
      </w:r>
    </w:p>
    <w:p w14:paraId="055CDEEA" w14:textId="7CB5543D" w:rsidR="004247BC" w:rsidRPr="00592CEA" w:rsidRDefault="00592CEA" w:rsidP="00592CEA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๑. ด้านกลยุทธ์ (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>S:Strategic Risk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เป็นความเสี่ยงที่เกิดจากการกำหนดนโยบาย แผนงาน โครงการไม่เป็นไปตามอำนาจหน้าที่ตามกฎหมายที่กำหนดไว้สำหรับองค์การบริหารส่วนตำบล</w:t>
      </w:r>
    </w:p>
    <w:p w14:paraId="56E06C95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AB26518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0AA2BEA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4D73991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8DD492C" w14:textId="0B638AF9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๑๒</w:t>
      </w:r>
    </w:p>
    <w:p w14:paraId="4F0F5512" w14:textId="00F6BED6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3211"/>
        <w:gridCol w:w="2939"/>
        <w:gridCol w:w="2372"/>
      </w:tblGrid>
      <w:tr w:rsidR="004247BC" w:rsidRPr="00592CEA" w14:paraId="761014CA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82E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EEC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C1A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10B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33A9E1C3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75F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F31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การจัดการเลือกตั้งผู้บริหารและสมาชิกสภาท้องถิ่น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D229" w14:textId="2DC1A629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การประกาศนโยบายของผู้บริหารท้องถิ่นที่ผ่านมาบางประเด็นนอกเหนืออำนาจหน้าที่ขององค์การบริหารส่วนตำบลตามกฎหมายที่กำหนดไว้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704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แจ้งแนวทางการกำหนดนโยบายของคณะผู้บริหารได้รับทราบก่อนแถลงนโยบายต่อที่ประชุมในการเปิดประชุมสภาท้องถิ่นครั้งแรก</w:t>
            </w:r>
          </w:p>
        </w:tc>
      </w:tr>
      <w:tr w:rsidR="004247BC" w:rsidRPr="00592CEA" w14:paraId="10D8D34A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BAB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3C19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411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จำนวนโครงการมากกว่ารายได้ขององค์การบริหารส่วนตำบลได้รับการจัดสรร</w:t>
            </w:r>
          </w:p>
          <w:p w14:paraId="55C18139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 มีการเพิ่มเติม/แก้ไขแผนงาน/โครงการ บ่อยครั้งทำให้แผนพัฒนาท้องถิ่นขาดเสถียรภาพ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4E6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ชาสัมพันธ์การบริหารจัดการแผนพัฒนาท้องถิ่นให้ผู้นำชุมชนและสมาชิกสภาท้องถิ่นได้รับทราบระเบียบ กฎหมายในการจัดทำแผนให้มีความรู้มากยิ่งขึ้น</w:t>
            </w:r>
          </w:p>
        </w:tc>
      </w:tr>
      <w:tr w:rsidR="004247BC" w:rsidRPr="00592CEA" w14:paraId="6A977679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852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85F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การตราข้อบัญญัติงบประมาณรายจ่ายประจำปี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AD3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กลุ่มประชาชนผู้นำหมู่บ้านขอรับงบประมาณในหมวดเงินอุดหนุนจำนวนมาก มีข้อบกพร่องในการเขียนโครงการและการรายงานผลการดำเนินงานที่ล่าช้า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07E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กำชับ เร่งรัดติดตามให้ถือปฏิบัติตามบันทึกข้อตกลงและหนังสือสั่งการโดยเคร่งครัด</w:t>
            </w:r>
          </w:p>
          <w:p w14:paraId="7E38F83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 แต่งตั้งคณะกรรมการติดตามประเมินผลการดำเนินงานตามแผนงาน/โครงการ/กิจกรรม</w:t>
            </w:r>
          </w:p>
        </w:tc>
      </w:tr>
    </w:tbl>
    <w:p w14:paraId="4FA90328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</w:p>
    <w:p w14:paraId="21EAF165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4D3B7DB1" w14:textId="7AB7581E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</w:p>
    <w:p w14:paraId="66BC6D22" w14:textId="65B3A377" w:rsidR="00312997" w:rsidRPr="00592CEA" w:rsidRDefault="00312997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3792FE92" w14:textId="4FC8319D" w:rsidR="00312997" w:rsidRDefault="00312997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4E2427E1" w14:textId="5C1AC664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0A39DA80" w14:textId="688010C0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140F950E" w14:textId="34D604DE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118576C4" w14:textId="482A06EF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0F58CE7A" w14:textId="5CF5D504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5DF9EB38" w14:textId="57C1AB58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3BD72D4E" w14:textId="48F1D71C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00D63BD8" w14:textId="35C28BCF" w:rsid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037A62D7" w14:textId="77777777" w:rsidR="00592CEA" w:rsidRPr="00592CEA" w:rsidRDefault="00592CEA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4965BD41" w14:textId="77777777" w:rsidR="00312997" w:rsidRPr="00592CEA" w:rsidRDefault="00312997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7E51CC82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231F95EF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๑๓</w:t>
      </w:r>
    </w:p>
    <w:p w14:paraId="0DC7AB4C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003424C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 ด้านการดำเนินงาน (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>O:Operational Risk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เป็นความเสี่ยงที่เกิดจากการปฏิบัติงานไม่เป็นไปตามอำนาจหน้าที่ตามกฎหมาย  ระเบียบ ข้อบังคับ หนังสือสั่งการ หลักวิชาการที่กำหนดไว้ สำหรับองค์การบริหารส่วนตำบล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0"/>
        <w:gridCol w:w="3240"/>
        <w:gridCol w:w="2941"/>
        <w:gridCol w:w="2342"/>
      </w:tblGrid>
      <w:tr w:rsidR="004247BC" w:rsidRPr="00592CEA" w14:paraId="6E20A8FD" w14:textId="77777777" w:rsidTr="003129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469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AE5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8B1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71E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63B761FA" w14:textId="77777777" w:rsidTr="003129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F37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D1F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การสรรหาบุคลากรตามแผนอัตรากำลัง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609E" w14:textId="37DAB494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มีตำแหน่งว่างในแผนอัตรากำลังยังไม่มีการบรรจุแต่งตั้ง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8BA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บรรจุแต่งตั้งให้ครบตามแผนอัตรากำลังที่กำหนดไว้</w:t>
            </w:r>
          </w:p>
        </w:tc>
      </w:tr>
      <w:tr w:rsidR="004247BC" w:rsidRPr="00592CEA" w14:paraId="19CD7845" w14:textId="77777777" w:rsidTr="003129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ABA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2A5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FFD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590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7196C03F" w14:textId="77777777" w:rsidTr="003129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C10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6B8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การตราข้อบัญญัติงบประมาณรายจ่ายประจำปี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249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62B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1822B460" w14:textId="77777777" w:rsidTr="003129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32D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2E3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การตราข้อบัญญัติทั่วไป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562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317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72A65BB6" w14:textId="77777777" w:rsidTr="003129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752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494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การดำเนินงานโครงการ/กิจกรรมที่ได้รับการอนุมัติ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851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515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4EA9CEA6" w14:textId="77777777" w:rsidTr="003129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49E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103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การดำเนินงานกองทุนหลักประกันสุขภาพ (สปสช.)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14D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การจัดทำแผนการใช้จ่ายงบประมาณกองทุนหลักประกันสุขภาพประจำปี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A126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กำชับเจ้าหน้าที่ผู้รับผิดชอบให้ถือปฏิบัติตามระเบียบ คู่มือการดำเนินงานอย่างเคร่งครัด</w:t>
            </w:r>
          </w:p>
        </w:tc>
      </w:tr>
      <w:tr w:rsidR="004247BC" w:rsidRPr="00592CEA" w14:paraId="199AAAF7" w14:textId="77777777" w:rsidTr="003129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F8CF" w14:textId="2B31FFA3" w:rsidR="004247BC" w:rsidRPr="00592CEA" w:rsidRDefault="00312997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4247BC"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FB89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การขออนุญาตใช้รถยนต์ส่วนกลาง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848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 การบันทึกการใช้รถยนต์ การเบิกจ่ายน้ำมันเชื้อเพลิง การดูแลบำรุงรักษา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B72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กำชับให้ถือปฏิบัติตามระเบียบโดยเคร่งครัด</w:t>
            </w:r>
          </w:p>
        </w:tc>
      </w:tr>
      <w:tr w:rsidR="004247BC" w:rsidRPr="00592CEA" w14:paraId="4008DA23" w14:textId="77777777" w:rsidTr="003129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3AFA" w14:textId="46886C80" w:rsidR="004247BC" w:rsidRPr="00592CEA" w:rsidRDefault="00312997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4247BC"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488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การรายงาน /การกำหนดตัวชี้วัด เช่น 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ITA /LPA/ OIT/E-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/GFMIF/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การรายงานปริมาณขยะ/ฯลฯ การด้วยระบบ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อิเลคทรอนิกส์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8C3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ดำเนินการไม่ทัน /ดำเนินการล่าช้า/มีประเด็นมีหัวข้อซ้ำซ้อนกัน /มีตัวชี้วัดจำนวนมาก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7B0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ส่วนกลาง ควรทบทวนการจัดให้ท้องถิ่นรายงานผลการดำเนินงานต่าง ๆ ลดลงเพื่อลดภาระของผู้ปฏิบัติงานท้องถิ่น</w:t>
            </w:r>
          </w:p>
          <w:p w14:paraId="1A656CBA" w14:textId="5F1A3C41" w:rsidR="00312997" w:rsidRPr="00592CEA" w:rsidRDefault="00312997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EA554E5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</w:p>
    <w:p w14:paraId="0AF59284" w14:textId="77777777" w:rsidR="00312997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</w:p>
    <w:p w14:paraId="1C782DA3" w14:textId="77777777" w:rsidR="00312997" w:rsidRPr="00592CEA" w:rsidRDefault="00312997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38D6F3B" w14:textId="77777777" w:rsidR="00312997" w:rsidRPr="00592CEA" w:rsidRDefault="00312997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C1BF2B1" w14:textId="77777777" w:rsidR="00312997" w:rsidRPr="00592CEA" w:rsidRDefault="00312997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537B659" w14:textId="77777777" w:rsidR="00312997" w:rsidRPr="00592CEA" w:rsidRDefault="00312997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D34243E" w14:textId="77777777" w:rsidR="00312997" w:rsidRPr="00592CEA" w:rsidRDefault="00312997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F7E8D71" w14:textId="092E7A7F" w:rsidR="00312997" w:rsidRDefault="00312997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71E09F1" w14:textId="3670380B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A22E181" w14:textId="7731CDBA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CAE5DCB" w14:textId="58510D16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86FE4C0" w14:textId="37A778D6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ED3707A" w14:textId="008EBDC8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F1363BD" w14:textId="77777777" w:rsidR="00592CEA" w:rsidRP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2E30BFB" w14:textId="77777777" w:rsidR="00312997" w:rsidRPr="00592CEA" w:rsidRDefault="00312997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7B6A96A" w14:textId="35052ED9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  <w:t>๑๔</w:t>
      </w:r>
    </w:p>
    <w:p w14:paraId="558E014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๓. ด้านการเงิน (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>F: Financial Risk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เป็นความเสี่ยงที่เกิดจากการปฏิบัติงานด้านการเงิน การบัญชีที่ไม่เป็นไปตามอำนาจหน้าที่ตามกฎหมาย  ระเบียบ ข้อบังคับ หนังสือสั่งการ หลักวิชาการที่กำหนดไว้ สำหรับองค์การบริหารส่วนตำบล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2"/>
        <w:gridCol w:w="3251"/>
        <w:gridCol w:w="2927"/>
        <w:gridCol w:w="2343"/>
      </w:tblGrid>
      <w:tr w:rsidR="004247BC" w:rsidRPr="00592CEA" w14:paraId="2AF45472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DC5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678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538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456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3F95A4B6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57D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459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การเบิกจ่ายงบประมาณตามแผนงาน/โครงการ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A3E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99A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7750474D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BC6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611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การเบิกจ่ายเงินเดือน/ค่าตอบแทน/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76F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6E2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4617B0F4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537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540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การเบิกจ่ายค่าเช่าบ้าน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22B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D8D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770880FD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511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A286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การเบิกจ่ายค่าใช้จ่ายในการเดินทางไปราชการ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B21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EEA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5BC20382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619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FB06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การเบิกจ่ายเงินอุดหนุนให้แก่ผู้ขอรับเงินอุดหนุน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FEF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การจัดทำคำร้อง แผนงาน โครงการของผู้ขอรับเงินอุดหนุน การจัดทำบันทึกข้อตกลง และการปฏิบัติตามบันทึกข้อตกลง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A8F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 ติดตามผลการดำเนินงานอย่างเข้มงวด</w:t>
            </w:r>
          </w:p>
        </w:tc>
      </w:tr>
      <w:tr w:rsidR="004247BC" w:rsidRPr="00592CEA" w14:paraId="4F733470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89E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A66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การเบิกจ่ายเงินโครงการเศรษฐกิจชุมชนและการนำส่งเงินคืนตามสัญญา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93B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การถือปฏิบัติตามเงื่อนไขแห่งสัญญา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50A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 /ติดตามอย่างเข้มงวด</w:t>
            </w:r>
          </w:p>
        </w:tc>
      </w:tr>
    </w:tbl>
    <w:p w14:paraId="11AF8183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cs/>
        </w:rPr>
      </w:pPr>
    </w:p>
    <w:p w14:paraId="15083A63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ด้านการปฏิบัติตามระเบียบกฎหมายที่เกี่ยวข้อง </w:t>
      </w:r>
      <w:r w:rsidRPr="00592CEA">
        <w:rPr>
          <w:rFonts w:ascii="TH SarabunIT๙" w:hAnsi="TH SarabunIT๙" w:cs="TH SarabunIT๙"/>
          <w:sz w:val="32"/>
          <w:szCs w:val="32"/>
          <w:cs/>
        </w:rPr>
        <w:t>(</w:t>
      </w:r>
      <w:r w:rsidRPr="00592CEA">
        <w:rPr>
          <w:rFonts w:ascii="TH SarabunIT๙" w:hAnsi="TH SarabunIT๙" w:cs="TH SarabunIT๙"/>
          <w:sz w:val="32"/>
          <w:szCs w:val="32"/>
        </w:rPr>
        <w:t>C: Compliance Risk</w:t>
      </w:r>
      <w:r w:rsidRPr="00592CEA">
        <w:rPr>
          <w:rFonts w:ascii="TH SarabunIT๙" w:hAnsi="TH SarabunIT๙" w:cs="TH SarabunIT๙"/>
          <w:sz w:val="32"/>
          <w:szCs w:val="32"/>
          <w:cs/>
        </w:rPr>
        <w:t>) คือ ความเสี่ยงที่ไม่สามารถปฏิบัติตามระเบียบ กฎหมาย ข้อบังคับ หนังสือสั่งการ นโยบายของรัฐบาล หรือปฏิบัติไม่เหมาะสมกับการปฏิบัติราชการ หรือปฏิบัติไม่เป็นไปตามบทบาทอำนาจหน้าที่ขององค์การบริหารส่วนตำบล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2"/>
        <w:gridCol w:w="3259"/>
        <w:gridCol w:w="2931"/>
        <w:gridCol w:w="2331"/>
      </w:tblGrid>
      <w:tr w:rsidR="004247BC" w:rsidRPr="00592CEA" w14:paraId="179BCD5C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997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531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447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678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24E18E7E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0D0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824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การดำเนินงานตามอำนาจหน้าที่ขององค์การบริหารส่วนตำบล ตามพระราชบัญญัติสภาตำบลและองค์การบริหารสวนตำบลและ พ.ร.บ.กำหนดแผนและขั้นตอนการกระจายอำนาจให้ อปท. ๒๕๔๒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3CA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มีกลุ่มผู้มีอิทธิพลภายนอกแทรกแซงการดำเนินงานของท้องถิ่นพยายามให้ผู้บริหารท้องถิ่นดำเนินงานอกเหนืออำนาจหน้าที่ของท้องถิ่น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87B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ยึดมั่นในระเบียบกฎหมาย อำนาจหน้าที่และความถูกต้อง และถือปฏิบัติตามหลักเกณฑ์การบริหารกิจการบ้านเมืองที่ดีโดยเคร่งครัด </w:t>
            </w:r>
          </w:p>
        </w:tc>
      </w:tr>
      <w:tr w:rsidR="004247BC" w:rsidRPr="00592CEA" w14:paraId="53F098AA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450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DB7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การดำเนินงานตามนโยบายของรัฐบาล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0CA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959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47BC" w:rsidRPr="00592CEA" w14:paraId="16AF9051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77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255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๒.๑ การปรองดองสมานฉันท์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5D0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427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1FF92FD1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3C2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1A6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F67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384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FDD32DE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CC3A776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0BCBCE1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42D6152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BEC6AA4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5AC37B9" w14:textId="0BFB8A11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๑๕</w:t>
      </w:r>
    </w:p>
    <w:p w14:paraId="2AE28309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2"/>
        <w:gridCol w:w="3234"/>
        <w:gridCol w:w="2949"/>
        <w:gridCol w:w="2338"/>
      </w:tblGrid>
      <w:tr w:rsidR="004247BC" w:rsidRPr="00592CEA" w14:paraId="76D9DADD" w14:textId="77777777" w:rsidTr="006A26F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A70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225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540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6F4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6FA17642" w14:textId="77777777" w:rsidTr="006A26F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50B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C89B" w14:textId="77777777" w:rsidR="00312997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๒.๒ การแก้ไขปัญหาขยะมูลฝอย</w:t>
            </w:r>
          </w:p>
          <w:p w14:paraId="03AAAC31" w14:textId="77777777" w:rsidR="00312997" w:rsidRPr="00592CEA" w:rsidRDefault="00312997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0D0B55" w14:textId="77777777" w:rsidR="00312997" w:rsidRPr="00592CEA" w:rsidRDefault="00312997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6606F5" w14:textId="77777777" w:rsidR="00312997" w:rsidRPr="00592CEA" w:rsidRDefault="00312997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5B3CD9" w14:textId="2F786FCE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๒.๓ การลดขั้นตอนการดำเนินงาน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056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ไม่สามารถดำเนินการได้ครบทุกประเด็นเนื่องจากขาดงบประมาณและเครื่องมือในการดำเนินงานที่มีคุณภาพ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3A6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ประชาสัมพันธ์ขอความร่วมมือจากประชาชนทั่วไปและผู้มีส่วนเกี่ยวข้อง</w:t>
            </w:r>
          </w:p>
        </w:tc>
      </w:tr>
      <w:tr w:rsidR="004247BC" w:rsidRPr="00592CEA" w14:paraId="70BE5AEF" w14:textId="77777777" w:rsidTr="006A26F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BC3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3AC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งานบริหารงานทั่วไป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C19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502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47BC" w:rsidRPr="00592CEA" w14:paraId="317B84D9" w14:textId="77777777" w:rsidTr="006A26F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707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955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๓.๑ งานสารบรรณ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E35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การจัดเก็บหนังสือราชการ มีหนังสือราชการเกินอายุการจัดเก็บไม่มีการขออนุญาตทำลาย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FA7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ให้เสนอขออนุมัติทำลายตามระเบียบงานสารบรรณ</w:t>
            </w:r>
          </w:p>
        </w:tc>
      </w:tr>
      <w:tr w:rsidR="004247BC" w:rsidRPr="00592CEA" w14:paraId="2F1F163B" w14:textId="77777777" w:rsidTr="006A26F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40D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40F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การดำเนินงานตามมาตรการประหยัดพลังงาน</w:t>
            </w:r>
          </w:p>
          <w:p w14:paraId="66BFFFF1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๔.๑ มาตรการประหยัดไฟฟ้า</w:t>
            </w:r>
          </w:p>
          <w:p w14:paraId="6ECAA8B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๔.๒ มาตรการประหยัดน้ำมัน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C74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9A9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4748CAC4" w14:textId="77777777" w:rsidTr="006A26F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8F9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F8C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การถือปฏิบัติตามวินัย จรรยาบรรณ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E11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D23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กำชับบุคลากรถือปฏิบัติโดยเคร่งครัด</w:t>
            </w:r>
          </w:p>
        </w:tc>
      </w:tr>
    </w:tbl>
    <w:p w14:paraId="708F4159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cs/>
        </w:rPr>
      </w:pPr>
    </w:p>
    <w:p w14:paraId="42CADCC2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</w:rPr>
      </w:pPr>
    </w:p>
    <w:p w14:paraId="7B83C7D4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</w:rPr>
      </w:pPr>
    </w:p>
    <w:p w14:paraId="0996098E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</w:rPr>
      </w:pPr>
      <w:r w:rsidRPr="00592CEA">
        <w:rPr>
          <w:rFonts w:ascii="TH SarabunIT๙" w:hAnsi="TH SarabunIT๙" w:cs="TH SarabunIT๙"/>
          <w:cs/>
        </w:rPr>
        <w:t>...........................</w:t>
      </w:r>
    </w:p>
    <w:p w14:paraId="5BF931AD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01F39052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77F43E6D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700BD4FB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10F69BFF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5FCB2E05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10B1725A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027C95D4" w14:textId="7A51619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1F19E15B" w14:textId="3EE73182" w:rsidR="00312997" w:rsidRPr="00592CEA" w:rsidRDefault="00312997" w:rsidP="004247BC">
      <w:pPr>
        <w:contextualSpacing/>
        <w:rPr>
          <w:rFonts w:ascii="TH SarabunIT๙" w:hAnsi="TH SarabunIT๙" w:cs="TH SarabunIT๙"/>
        </w:rPr>
      </w:pPr>
    </w:p>
    <w:p w14:paraId="46630CB6" w14:textId="60EB7CB4" w:rsidR="00312997" w:rsidRPr="00592CEA" w:rsidRDefault="00312997" w:rsidP="004247BC">
      <w:pPr>
        <w:contextualSpacing/>
        <w:rPr>
          <w:rFonts w:ascii="TH SarabunIT๙" w:hAnsi="TH SarabunIT๙" w:cs="TH SarabunIT๙"/>
        </w:rPr>
      </w:pPr>
    </w:p>
    <w:p w14:paraId="451BF662" w14:textId="5CC7E424" w:rsidR="00312997" w:rsidRPr="00592CEA" w:rsidRDefault="00312997" w:rsidP="004247BC">
      <w:pPr>
        <w:contextualSpacing/>
        <w:rPr>
          <w:rFonts w:ascii="TH SarabunIT๙" w:hAnsi="TH SarabunIT๙" w:cs="TH SarabunIT๙"/>
        </w:rPr>
      </w:pPr>
    </w:p>
    <w:p w14:paraId="7B883169" w14:textId="77777777" w:rsidR="00312997" w:rsidRPr="00592CEA" w:rsidRDefault="00312997" w:rsidP="004247BC">
      <w:pPr>
        <w:contextualSpacing/>
        <w:rPr>
          <w:rFonts w:ascii="TH SarabunIT๙" w:hAnsi="TH SarabunIT๙" w:cs="TH SarabunIT๙"/>
        </w:rPr>
      </w:pPr>
    </w:p>
    <w:p w14:paraId="008CA329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2E5C17C4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1E0889B3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48975402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707EA6DB" w14:textId="47C405D2" w:rsidR="004247BC" w:rsidRDefault="004247BC" w:rsidP="004247BC">
      <w:pPr>
        <w:contextualSpacing/>
        <w:rPr>
          <w:rFonts w:ascii="TH SarabunIT๙" w:hAnsi="TH SarabunIT๙" w:cs="TH SarabunIT๙"/>
        </w:rPr>
      </w:pPr>
    </w:p>
    <w:p w14:paraId="462026E0" w14:textId="5A803431" w:rsidR="00592CEA" w:rsidRDefault="00592CEA" w:rsidP="004247BC">
      <w:pPr>
        <w:contextualSpacing/>
        <w:rPr>
          <w:rFonts w:ascii="TH SarabunIT๙" w:hAnsi="TH SarabunIT๙" w:cs="TH SarabunIT๙"/>
        </w:rPr>
      </w:pPr>
    </w:p>
    <w:p w14:paraId="035F2D52" w14:textId="755A5D61" w:rsidR="00592CEA" w:rsidRDefault="00592CEA" w:rsidP="004247BC">
      <w:pPr>
        <w:contextualSpacing/>
        <w:rPr>
          <w:rFonts w:ascii="TH SarabunIT๙" w:hAnsi="TH SarabunIT๙" w:cs="TH SarabunIT๙"/>
        </w:rPr>
      </w:pPr>
    </w:p>
    <w:p w14:paraId="26BD5417" w14:textId="484FC7F4" w:rsidR="00592CEA" w:rsidRDefault="00592CEA" w:rsidP="004247BC">
      <w:pPr>
        <w:contextualSpacing/>
        <w:rPr>
          <w:rFonts w:ascii="TH SarabunIT๙" w:hAnsi="TH SarabunIT๙" w:cs="TH SarabunIT๙"/>
        </w:rPr>
      </w:pPr>
    </w:p>
    <w:p w14:paraId="37B6AE10" w14:textId="76406E28" w:rsidR="00592CEA" w:rsidRDefault="00592CEA" w:rsidP="004247BC">
      <w:pPr>
        <w:contextualSpacing/>
        <w:rPr>
          <w:rFonts w:ascii="TH SarabunIT๙" w:hAnsi="TH SarabunIT๙" w:cs="TH SarabunIT๙"/>
        </w:rPr>
      </w:pPr>
    </w:p>
    <w:p w14:paraId="20CEE646" w14:textId="3C64DB14" w:rsidR="00592CEA" w:rsidRDefault="00592CEA" w:rsidP="004247BC">
      <w:pPr>
        <w:contextualSpacing/>
        <w:rPr>
          <w:rFonts w:ascii="TH SarabunIT๙" w:hAnsi="TH SarabunIT๙" w:cs="TH SarabunIT๙"/>
        </w:rPr>
      </w:pPr>
    </w:p>
    <w:p w14:paraId="04356B55" w14:textId="10633FEC" w:rsidR="00592CEA" w:rsidRDefault="00592CEA" w:rsidP="004247BC">
      <w:pPr>
        <w:contextualSpacing/>
        <w:rPr>
          <w:rFonts w:ascii="TH SarabunIT๙" w:hAnsi="TH SarabunIT๙" w:cs="TH SarabunIT๙"/>
        </w:rPr>
      </w:pPr>
    </w:p>
    <w:p w14:paraId="4A98025F" w14:textId="77777777" w:rsidR="00592CEA" w:rsidRPr="00592CEA" w:rsidRDefault="00592CEA" w:rsidP="004247BC">
      <w:pPr>
        <w:contextualSpacing/>
        <w:rPr>
          <w:rFonts w:ascii="TH SarabunIT๙" w:hAnsi="TH SarabunIT๙" w:cs="TH SarabunIT๙"/>
        </w:rPr>
      </w:pPr>
    </w:p>
    <w:p w14:paraId="45D404B6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71C59C58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450BE131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4AF85DD6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๑๖</w:t>
      </w:r>
    </w:p>
    <w:p w14:paraId="3534B9FA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กองคลัง</w:t>
      </w:r>
    </w:p>
    <w:p w14:paraId="42CF807D" w14:textId="7725A5AA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๑. ด้านกลยุทธ์ (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>S:Strategic Risk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เป็นความเสี่ยงที่เกิดจากการกำหนดนโยบาย แผนงาน โครงการไม่เป็นไปตามอำนาจหน้าที่ตามกฎหมายที่กำหนดไว้สำหรับองค์การบริหารส่วนตำบล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3221"/>
        <w:gridCol w:w="2947"/>
        <w:gridCol w:w="2354"/>
      </w:tblGrid>
      <w:tr w:rsidR="004247BC" w:rsidRPr="00592CEA" w14:paraId="5BF0C611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1EF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B91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41E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603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6AEE109D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5AD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835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การจัดการเลือกตั้งผู้บริหารและสมาชิกสภาท้องถิ่น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1C1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822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32354D48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551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34B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D5A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55B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2FAE0A2D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7EC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486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การตราข้อบัญญัติงบประมาณรายจ่ายประจำปี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622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การรายงานข้อมูลด้านงบประมาณให้สำนักงานปลัด อบต.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42D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ประสานงานกับสำนักงานปลัดแจ้งข้อมูลด้านรายได้ – รายจ่ายเพื่อยกร่างข้อบัญญัติงบประมาณรายจ่ายประจำปี</w:t>
            </w:r>
          </w:p>
        </w:tc>
      </w:tr>
    </w:tbl>
    <w:p w14:paraId="42C93DC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</w:p>
    <w:p w14:paraId="3D540EE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 ด้านการดำเนินงาน (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>O:Operational Risk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เป็นความเสี่ยงที่เกิดจากการปฏิบัติงานไม่เป็นไปตามอำนาจหน้าที่ตามกฎหมาย  ระเบียบ ข้อบังคับ หนังสือสั่งการ หลักวิชาการที่กำหนดไว้ สำหรับองค์การบริหารส่วนตำบล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2"/>
        <w:gridCol w:w="3228"/>
        <w:gridCol w:w="2943"/>
        <w:gridCol w:w="2350"/>
      </w:tblGrid>
      <w:tr w:rsidR="004247BC" w:rsidRPr="00592CEA" w14:paraId="3F94BE59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875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E84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819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9EF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012A0B85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2FA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F2E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การสรรหาบุคลากรตามแผนอัตรากำลัง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94E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มีตำแหน่งนักวิชาการพัสดุว่างในแผนอัตรากำลังยังไม่มีการบรรจุแต่งตั้ง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68D1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บรรจุแต่งตั้งให้ครบตามแผนอัตรากำลังที่กำหนดไว้เพื่อให้มีเจ้าหน้าที่ผู้ปฏิบัติงานด้านการพัสดุเป็นการเฉพาะ</w:t>
            </w:r>
          </w:p>
        </w:tc>
      </w:tr>
      <w:tr w:rsidR="004247BC" w:rsidRPr="00592CEA" w14:paraId="422A73D0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AEE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C51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7A2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AA0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5EB862B7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CA2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20F9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การตราข้อบัญญัติงบประมาณรายจ่ายประจำปี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AC0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4B8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504F54C8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FD2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29A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การตราข้อบัญญัติทั่วไป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772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4B4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242A52A8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57C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F59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การดำเนินงานโครงการ/กิจกรรมที่ได้รับการอนุมัติ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41B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778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0F986CA5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BDF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6D4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การดำเนินงานกองทุนหลักประกันสุขภาพ (สปสช.)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F28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94E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ช่วยเหลือเจ้าหน้าที่ผู้รับผิดชอบให้ถือปฏิบัติตามระเบียบ คู่มือการ</w:t>
            </w:r>
          </w:p>
        </w:tc>
      </w:tr>
    </w:tbl>
    <w:p w14:paraId="658CBBEC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</w:p>
    <w:p w14:paraId="42B5569C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0236986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1759EB6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B04922C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CBE6D39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6D05728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3123F99" w14:textId="7070EA10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๑๗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2"/>
        <w:gridCol w:w="3246"/>
        <w:gridCol w:w="2943"/>
        <w:gridCol w:w="2332"/>
      </w:tblGrid>
      <w:tr w:rsidR="004247BC" w:rsidRPr="00592CEA" w14:paraId="69D2E9EB" w14:textId="77777777" w:rsidTr="006A26F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BBE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84C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783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EEF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235F0917" w14:textId="77777777" w:rsidTr="006A26F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00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BAA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2F8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109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ดำเนินงานอย่าวงเคร่งครัด</w:t>
            </w:r>
          </w:p>
        </w:tc>
      </w:tr>
      <w:tr w:rsidR="004247BC" w:rsidRPr="00592CEA" w14:paraId="7C38D2B2" w14:textId="77777777" w:rsidTr="006A26F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A5FE" w14:textId="2E0E0A17" w:rsidR="004247BC" w:rsidRPr="00592CEA" w:rsidRDefault="00D41830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4247BC"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F1E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การขออนุญาตใช้รถยนต์ส่วนกลาง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91F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 การบันทึกการใช้รถยนต์ การเบิกจ่ายน้ำมันเชื้อเพลิง การดูแลบำรุงรักษา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9E46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กำชับให้ถือปฏิบัติตามระเบียบโดยเคร่งครัด</w:t>
            </w:r>
          </w:p>
        </w:tc>
      </w:tr>
      <w:tr w:rsidR="004247BC" w:rsidRPr="00592CEA" w14:paraId="3626A772" w14:textId="77777777" w:rsidTr="006A26F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3A62" w14:textId="03E22500" w:rsidR="004247BC" w:rsidRPr="00592CEA" w:rsidRDefault="00D41830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4247BC"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7BE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การรายงาน /การกำหนดตัวชี้วัด เช่น 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ITA /LPA/ OIT/E-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/GFMIF/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การรายงานปริมาณขยะ/ฯลฯ การด้วยระบบ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อิเลคทรอนิกส์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E62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ดำเนินการไม่ทัน /ดำเนินการล่าช้า/มีประเด็นมีหัวข้อซ้ำซ้อนกัน /มีตัวชี้วัดจำนวนมาก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E1A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ส่วนกลาง ควรทบทวนการจัดให้ท้องถิ่นรายงานผลการดำเนินงานต่าง ๆ ลดลงเพื่อลดภาระของผู้ปฏิบัติงานท้องถิ่น</w:t>
            </w:r>
          </w:p>
        </w:tc>
      </w:tr>
    </w:tbl>
    <w:p w14:paraId="03F27EA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๓. ด้านการเงิน (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>F: Financial Risk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เป็นความเสี่ยงที่เกิดจากการปฏิบัติงานด้านการเงิน การบัญชีที่ไม่เป็นไปตามอำนาจหน้าที่ตามกฎหมาย  ระเบียบ ข้อบังคับ หนังสือสั่งการ หลักวิชาการที่กำหนดไว้ สำหรับองค์การบริหารส่วนตำบล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2"/>
        <w:gridCol w:w="3244"/>
        <w:gridCol w:w="2919"/>
        <w:gridCol w:w="2358"/>
      </w:tblGrid>
      <w:tr w:rsidR="004247BC" w:rsidRPr="00592CEA" w14:paraId="746A519B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B0E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6F2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BC4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CCF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07E64F42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AFE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0FD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การเบิกจ่ายงบประมาณตามแผนงาน/โครงการ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FD5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59C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55DE4555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3A0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922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การเบิกจ่ายเงินเดือน/ค่าตอบแทน/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0FE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B39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57E5D23F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A9D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8BE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การเบิกจ่ายค่าเช่าบ้าน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A94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07D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2EB5D6D5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ABB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ED8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การเบิกจ่ายค่าใช้จ่ายในการเดินทางไปราชการ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A15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A17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340C9973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797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1DD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การเบิกจ่ายเงินอุดหนุนให้แก่ผู้ขอรับเงินอุดหนุน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260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การจัดทำคำร้อง แผนงาน โครงการของผู้ขอรับเงินอุดหนุน การจัดทำบันทึกข้อตกลง และการปฏิบัติตามบันทึกข้อตกลง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D15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ประสานให้สำนักงานปลัดกำชับ ติดตามผลการดำเนินงานอย่างเข้มงวด</w:t>
            </w:r>
          </w:p>
        </w:tc>
      </w:tr>
      <w:tr w:rsidR="004247BC" w:rsidRPr="00592CEA" w14:paraId="0094D138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960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C4A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การเบิกจ่ายเงินโครงการเศรษฐกิจชุมชนและการนำส่งเงินคืนตามสัญญา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690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การถือปฏิบัติตามเงื่อนไขแห่งสัญญา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D8E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ประสานงานสำนักงานปลัดให้กำชับ /ติดตามอย่างเข้มงวด</w:t>
            </w:r>
          </w:p>
        </w:tc>
      </w:tr>
    </w:tbl>
    <w:p w14:paraId="682B1201" w14:textId="10C3CF7B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2FB4B0B" w14:textId="3D7AC907" w:rsidR="00D41830" w:rsidRPr="00592CEA" w:rsidRDefault="00D41830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A7ED7D4" w14:textId="71AC705F" w:rsidR="00D41830" w:rsidRDefault="00D41830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F5FDA5A" w14:textId="1B48B9FD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013EC29" w14:textId="2757C52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D331DFD" w14:textId="5D127549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82A4D75" w14:textId="77777777" w:rsidR="00592CEA" w:rsidRP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196C15C" w14:textId="0F849F98" w:rsidR="00D41830" w:rsidRPr="00592CEA" w:rsidRDefault="00D41830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DEB5465" w14:textId="7811ABA6" w:rsidR="00D41830" w:rsidRPr="00592CEA" w:rsidRDefault="00D41830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8F2F8C3" w14:textId="77777777" w:rsidR="00D41830" w:rsidRPr="00592CEA" w:rsidRDefault="00D41830" w:rsidP="004247BC">
      <w:pPr>
        <w:contextualSpacing/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575EA733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๑๘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3202"/>
        <w:gridCol w:w="2977"/>
        <w:gridCol w:w="2343"/>
      </w:tblGrid>
      <w:tr w:rsidR="004247BC" w:rsidRPr="00592CEA" w14:paraId="396FF365" w14:textId="77777777" w:rsidTr="006A26F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37F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539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165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91F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2889E969" w14:textId="77777777" w:rsidTr="006A26F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3FC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D08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4C2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กรมส่งเสริมการปกครองท้องถิ่นได้มีการปรับปรุงระบบบัญชีใหม่ ทำให้ผู้ปฏิบัติงานด้านการบัญชีไม่คุ้นเคยอาจทำให้เกิดข้อผิดพลาดในการดำเนินงาน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231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ส่งนักวิชาการเงินและบัญชีตลอดจนผู้เกี่ยวข้อ</w:t>
            </w:r>
          </w:p>
          <w:p w14:paraId="5B76184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เข้ารับการอบรม</w:t>
            </w:r>
          </w:p>
          <w:p w14:paraId="5C8E4896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 บันทึกบัญชีด้วยระบบ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แม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ลน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วล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ควบคู่ระบบอิเลกทรอนิกส์</w:t>
            </w:r>
          </w:p>
          <w:p w14:paraId="598398C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 รายงานปัญหาให้เจ้ากรมทราบ</w:t>
            </w:r>
          </w:p>
        </w:tc>
      </w:tr>
      <w:tr w:rsidR="004247BC" w:rsidRPr="00592CEA" w14:paraId="5915C90E" w14:textId="77777777" w:rsidTr="006A26F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1B1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1E5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การจัดเก็บและพัฒนารายได้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B35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การจัดทำแผนที่ภาษีที่ดินและสิ่งปลูกสร้างด้วยระบบ     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อิเลคทรอนิกส์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ตามโปรแกรม 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 xml:space="preserve">LTAX 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บุคลากรในสังกัดยังไม่มีทักษะในการดำเนินงาน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CC2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จ่างเหมาบริการเอกชนให้ดำเนินการจัดวางระบบแผนที่ภาษี</w:t>
            </w:r>
          </w:p>
          <w:p w14:paraId="45A5773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 บรรจุแต่งตั้งนักวิชาการจัดเก็บรายได้แทนตำแหน่งที่ว่าง</w:t>
            </w:r>
          </w:p>
          <w:p w14:paraId="77DC4A2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 จัดส่งบุคลากรเข้ารับการฝึกอบรม</w:t>
            </w:r>
          </w:p>
        </w:tc>
      </w:tr>
      <w:tr w:rsidR="004247BC" w:rsidRPr="00592CEA" w14:paraId="0BD553FD" w14:textId="77777777" w:rsidTr="006A26F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06E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F6E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E91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 ผู้มีหน้าที่ชำระภาษีที่ดินและสิ่งปลูกสร้างบางรายติดค้างภาษี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E3C9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จัดทำบัญชีลูกหนี้ภาษีและดำเนินการทางกฎหมายก่อนอายุคสามสิ้นสุด</w:t>
            </w:r>
          </w:p>
        </w:tc>
      </w:tr>
      <w:tr w:rsidR="004247BC" w:rsidRPr="00592CEA" w14:paraId="3F08DA7B" w14:textId="77777777" w:rsidTr="006A26F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CCB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ED4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ด้านการพัสดุ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BF79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มีพัสดุเก่ายังไม่ดำเนินการจำหน่ายจำนวนมาก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300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ดำเนินการจำหน่ายตามระเบียบ</w:t>
            </w:r>
          </w:p>
        </w:tc>
      </w:tr>
      <w:tr w:rsidR="004247BC" w:rsidRPr="00592CEA" w14:paraId="085EA9CA" w14:textId="77777777" w:rsidTr="006A26F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7B4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F70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D0F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 ยังไม่มีการบรรจุแต่งตั้งนักวิชาการพัสดุ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723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ดำเนินการบรรจุแต่งตั้งตามกรอบอัตรากำลัง</w:t>
            </w:r>
          </w:p>
        </w:tc>
      </w:tr>
      <w:tr w:rsidR="004247BC" w:rsidRPr="00592CEA" w14:paraId="26E11748" w14:textId="77777777" w:rsidTr="006A26F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37D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C7F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2EC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 ช่องทางการเผยแพร่ข้อมูลข่าวสารยังไม่กว้างขวาง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CFF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จัดทำป้านประกาศมาตรฐานประจำ อบต.เพิ่มขึ้น</w:t>
            </w:r>
          </w:p>
          <w:p w14:paraId="1D7B866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446FF86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2C56D67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B02EB52" w14:textId="79EA5678" w:rsidR="004247BC" w:rsidRDefault="004247BC" w:rsidP="004247BC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E04390C" w14:textId="730D5A26" w:rsidR="00592CEA" w:rsidRDefault="00592CEA" w:rsidP="004247BC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2484702" w14:textId="09D90473" w:rsidR="00592CEA" w:rsidRDefault="00592CEA" w:rsidP="004247BC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58C78C1" w14:textId="5901812B" w:rsidR="00592CEA" w:rsidRDefault="00592CEA" w:rsidP="004247BC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9C52E88" w14:textId="0C96DE11" w:rsidR="00592CEA" w:rsidRDefault="00592CEA" w:rsidP="004247BC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2D1F0AB" w14:textId="1B0A9655" w:rsidR="00592CEA" w:rsidRDefault="00592CEA" w:rsidP="004247BC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035F5ED" w14:textId="77777777" w:rsidR="00592CEA" w:rsidRPr="00592CEA" w:rsidRDefault="00592CEA" w:rsidP="004247BC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A81C9A7" w14:textId="77777777" w:rsidR="00D41830" w:rsidRPr="00592CEA" w:rsidRDefault="00D41830" w:rsidP="004247BC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A0AA000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๑๙</w:t>
      </w:r>
    </w:p>
    <w:p w14:paraId="44A8F98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ด้านการปฏิบัติตามระเบียบกฎหมายที่เกี่ยวข้อง </w:t>
      </w:r>
      <w:r w:rsidRPr="00592CEA">
        <w:rPr>
          <w:rFonts w:ascii="TH SarabunIT๙" w:hAnsi="TH SarabunIT๙" w:cs="TH SarabunIT๙"/>
          <w:sz w:val="32"/>
          <w:szCs w:val="32"/>
          <w:cs/>
        </w:rPr>
        <w:t>(</w:t>
      </w:r>
      <w:r w:rsidRPr="00592CEA">
        <w:rPr>
          <w:rFonts w:ascii="TH SarabunIT๙" w:hAnsi="TH SarabunIT๙" w:cs="TH SarabunIT๙"/>
          <w:sz w:val="32"/>
          <w:szCs w:val="32"/>
        </w:rPr>
        <w:t>C: Compliance Risk</w:t>
      </w:r>
      <w:r w:rsidRPr="00592CEA">
        <w:rPr>
          <w:rFonts w:ascii="TH SarabunIT๙" w:hAnsi="TH SarabunIT๙" w:cs="TH SarabunIT๙"/>
          <w:sz w:val="32"/>
          <w:szCs w:val="32"/>
          <w:cs/>
        </w:rPr>
        <w:t>) คือ ความเสี่ยงที่ไม่สามารถปฏิบัติตามระเบียบ กฎหมาย ข้อบังคับ หนังสือสั่งการ นโยบายของรัฐบาล หรือปฏิบัติไม่เหมาะสมกับการปฏิบัติราชการ หรือปฏิบัติไม่เป็นไปตามบทบาทอำนาจหน้าที่ขององค์การบริหารส่วนตำบล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3254"/>
        <w:gridCol w:w="2940"/>
        <w:gridCol w:w="2328"/>
      </w:tblGrid>
      <w:tr w:rsidR="004247BC" w:rsidRPr="00592CEA" w14:paraId="4ACE196C" w14:textId="77777777" w:rsidTr="00D418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FF4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CA1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D3F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6AB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56F374FF" w14:textId="77777777" w:rsidTr="00D418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1D9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5159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การดำเนินงานตามอำนาจหน้าที่ขององค์การบริหารส่วนตำบล ตามพระราชบัญญัติสภาตำบลและองค์การบริหารสวนตำบลและ พ.ร.บ.กำหนดแผนและขั้นตอนการกระจายอำนาจให้ อปท. ๒๕๔๒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B57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C8C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ยึดมั่นในระเบียบกฎหมาย อำนาจหน้าที่และความถูกต้อง และถือปฏิบัติตามหลักเกณฑ์การบริหารกิจการบ้านเมืองที่ดีโดยเคร่งครัด </w:t>
            </w:r>
          </w:p>
        </w:tc>
      </w:tr>
      <w:tr w:rsidR="004247BC" w:rsidRPr="00592CEA" w14:paraId="6D7D589E" w14:textId="77777777" w:rsidTr="00D418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2F3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C70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การดำเนินงานตามนโยบายรัฐบาล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DE5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A3C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5B1C0B13" w14:textId="77777777" w:rsidTr="00D418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963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914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๒.๑ การปรองดองสมานฉันท์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390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41B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10F05BEF" w14:textId="77777777" w:rsidTr="00D418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C7B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D1C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๒.๒ การแก้ไขปัญหาขยะมูลฝอย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930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ไม่สามารถดำเนินการได้ครบทุกประเด็นเนื่องจากขาดงบประมาณและเครื่องมือในการดำเนินงานที่มีคุณภาพ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EFB9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สนับสนุนการดำเนินงานของสำนักงานปลัด อบต.</w:t>
            </w:r>
          </w:p>
        </w:tc>
      </w:tr>
      <w:tr w:rsidR="004247BC" w:rsidRPr="00592CEA" w14:paraId="2DA2C987" w14:textId="77777777" w:rsidTr="00D418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9D7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B10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๒.๓ การลดขั้นตอนการดำเนินงาน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4E9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9F6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1545F3C7" w14:textId="77777777" w:rsidTr="00D418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0AF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BE8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งานบริหารงานทั่วไป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91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F4A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47BC" w:rsidRPr="00592CEA" w14:paraId="2798154B" w14:textId="77777777" w:rsidTr="00D418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E0D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D09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๓.๑ งานสารบรรณ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9F4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การจัดเก็บหนังสือราชการ/ฎีกา มีหนังสือราชการ/ฎีกาเกินอายุการจัดเก็บไม่มีการขออนุญาตทำลาย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19D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ให้เสนอขออนุมัติทำลายตามระเบียบงานสารบรรณ</w:t>
            </w:r>
          </w:p>
        </w:tc>
      </w:tr>
      <w:tr w:rsidR="004247BC" w:rsidRPr="00592CEA" w14:paraId="3A899948" w14:textId="77777777" w:rsidTr="00D418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B3A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5D4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การดำเนินงานตามมาตรการประหยัดพลังงาน</w:t>
            </w:r>
          </w:p>
          <w:p w14:paraId="0759EC9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๔.๑ มาตรการประหยัดไฟฟ้า</w:t>
            </w:r>
          </w:p>
          <w:p w14:paraId="1FD6881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๔.๒ มาตรการประหยัดน้ำมัน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CFE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1DE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สนับสนุนการดำเนินงานของสำนักงานปลัด และนโยบายผู้บริหาร</w:t>
            </w:r>
          </w:p>
        </w:tc>
      </w:tr>
      <w:tr w:rsidR="004247BC" w:rsidRPr="00592CEA" w14:paraId="1DE232D0" w14:textId="77777777" w:rsidTr="00D418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36B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2431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การถือปฏิบัติตามวินัย จรรยาบรรณ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275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2A7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กำชับบุคลากรถือปฏิบัติโดยเคร่งครัด</w:t>
            </w:r>
          </w:p>
        </w:tc>
      </w:tr>
    </w:tbl>
    <w:p w14:paraId="1384CEE7" w14:textId="77777777" w:rsidR="00D41830" w:rsidRPr="00592CEA" w:rsidRDefault="00D41830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312BAD7" w14:textId="77777777" w:rsidR="00D41830" w:rsidRPr="00592CEA" w:rsidRDefault="00D41830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9ACDFAC" w14:textId="31283DAB" w:rsidR="00D41830" w:rsidRDefault="00D41830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FD2A847" w14:textId="7F8EAE3D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FBF6382" w14:textId="0C5923C2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2BD7F6D" w14:textId="4ACE4A0B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6FB72D7" w14:textId="5771A30E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D894114" w14:textId="559272CF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E4B412B" w14:textId="77777777" w:rsidR="00592CEA" w:rsidRP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AE9BF3B" w14:textId="77777777" w:rsidR="00D41830" w:rsidRPr="00592CEA" w:rsidRDefault="00D41830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3EA3800" w14:textId="77777777" w:rsidR="00D41830" w:rsidRPr="00592CEA" w:rsidRDefault="00D41830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F124A3D" w14:textId="745A3683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๒๐</w:t>
      </w:r>
    </w:p>
    <w:p w14:paraId="2BB705B1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กองช่าง</w:t>
      </w:r>
    </w:p>
    <w:p w14:paraId="276210C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๑. ด้านกลยุทธ์ (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>S:Strategic Risk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เป็นความเสี่ยงที่เกิดจากการกำหนดนโยบาย แผนงาน โครงการไม่เป็นไปตามอำนาจหน้าที่ตามกฎหมายที่กำหนดไว้สำหรับองค์การบริหารส่วนตำบล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2"/>
        <w:gridCol w:w="3228"/>
        <w:gridCol w:w="2936"/>
        <w:gridCol w:w="2357"/>
      </w:tblGrid>
      <w:tr w:rsidR="004247BC" w:rsidRPr="00592CEA" w14:paraId="3B8765A4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3B9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056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F9C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598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465818DF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23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59F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การจัดการเลือกตั้งผู้บริหารและสมาชิกสภาท้องถิ่น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865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660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สนับสนุนการดำเนินงานของสำนักงานปลัด และกองคลัง</w:t>
            </w:r>
          </w:p>
        </w:tc>
      </w:tr>
      <w:tr w:rsidR="004247BC" w:rsidRPr="00592CEA" w14:paraId="4B66732B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064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389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244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สำรวจออกแบบก่อสร้างยังไม่ครอบคลุมพื้นที่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F56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ดำเนินการออกสำรวจออกแบบเป็นข้อมูลเสนอผู้บริหารรองรับแผนงาน/โครงการ</w:t>
            </w:r>
          </w:p>
        </w:tc>
      </w:tr>
      <w:tr w:rsidR="004247BC" w:rsidRPr="00592CEA" w14:paraId="75319656" w14:textId="77777777" w:rsidTr="006A26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111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4CD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การตราข้อบัญญัติงบประมาณรายจ่ายประจำปี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B77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การสำรวจออกแบบก่อสร้างเพื่อรายงานแผนงาน/โครงการด้านการก่อสร้าง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245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ประสานงานกับสำนักงานปลัดแจ้งข้อมูลด้านงานก่อสร้างเพื่อยกร่างข้อบัญญัติงบประมาณรายจ่ายประจำปี</w:t>
            </w:r>
          </w:p>
        </w:tc>
      </w:tr>
    </w:tbl>
    <w:p w14:paraId="648A0FB5" w14:textId="77777777" w:rsidR="00D41830" w:rsidRPr="00592CEA" w:rsidRDefault="00D41830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A6149B2" w14:textId="54693E5B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๒. ด้านการดำเนินงาน (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>O:Operational Risk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เป็นความเสี่ยงที่เกิดจากการปฏิบัติงานไม่เป็นไปตามอำนาจหน้าที่ตามกฎหมาย  ระเบียบ ข้อบังคับ หนังสือสั่งการ หลักวิชาการที่กำหนดไว้ สำหรับองค์การบริหารส่วนตำบล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3241"/>
        <w:gridCol w:w="2935"/>
        <w:gridCol w:w="2346"/>
      </w:tblGrid>
      <w:tr w:rsidR="004247BC" w:rsidRPr="00592CEA" w14:paraId="112FB8F1" w14:textId="77777777" w:rsidTr="006A26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ED3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D9C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B65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AB3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132C447E" w14:textId="77777777" w:rsidTr="006A26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C13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B971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การสรรหาบุคลากรตามแผนอัตรากำลัง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092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121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56BEDDD3" w14:textId="77777777" w:rsidTr="006A26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4F7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9A31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1D5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A71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4E904214" w14:textId="77777777" w:rsidTr="006A26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BCC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B89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การตราข้อบัญญัติงบประมาณรายจ่ายประจำปี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6FC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963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5F66BA79" w14:textId="77777777" w:rsidTr="006A26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E1A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2B6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การตราข้อบัญญัติทั่วไป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7AD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3A7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75162EC4" w14:textId="77777777" w:rsidTr="006A26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AC9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07A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การดำเนินงานโครงการ/กิจกรรมที่ได้รับการอนุมัติ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7F1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การออกแบบก่อสร้าง</w:t>
            </w:r>
          </w:p>
          <w:p w14:paraId="6EDC3AE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การควบคุมงานก่อสร้าง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633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จ้างเหมาบริการวิศวกรกรณีจำเป็นต้องใช้วิศวกรออกแบบก่อสร้าง</w:t>
            </w:r>
          </w:p>
          <w:p w14:paraId="0F6371E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 ถือปฏิบัติตามหลักการบริหารสัญญาโดยเคร่งครัด</w:t>
            </w:r>
          </w:p>
        </w:tc>
      </w:tr>
      <w:tr w:rsidR="004247BC" w:rsidRPr="00592CEA" w14:paraId="3194116A" w14:textId="77777777" w:rsidTr="006A26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12B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8D2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1F6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E91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971D947" w14:textId="77777777" w:rsid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</w:p>
    <w:p w14:paraId="42BC0A02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1D55160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878A318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8162218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B88C966" w14:textId="77777777" w:rsidR="00592CEA" w:rsidRDefault="00592CEA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4A2B41E" w14:textId="5747E7B0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๒๑</w:t>
      </w:r>
    </w:p>
    <w:p w14:paraId="10E4B8C5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0"/>
        <w:gridCol w:w="3240"/>
        <w:gridCol w:w="2937"/>
        <w:gridCol w:w="2346"/>
      </w:tblGrid>
      <w:tr w:rsidR="004247BC" w:rsidRPr="00592CEA" w14:paraId="4403A1F0" w14:textId="77777777" w:rsidTr="00D418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173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5A1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F88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D97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77386DC5" w14:textId="77777777" w:rsidTr="00D418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3E8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2EF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การควบคุมอาคาร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5C0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การขออนุญาตก่อสร้างและการขุดถมดิน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5FE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ออกตรวจตราและกำกับดูแลให้คำแนะนำเพื่อถือปฏิบัติตามกฎหมายดำเนินงานอย่างเคร่งครัด</w:t>
            </w:r>
          </w:p>
        </w:tc>
      </w:tr>
      <w:tr w:rsidR="004247BC" w:rsidRPr="00592CEA" w14:paraId="1A3F0647" w14:textId="77777777" w:rsidTr="00D418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26A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0FA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การดูแลรักษาความปลอดภัยอาคารสถานที่ ทรัพย์สินของทางราชการ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951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การอยู่เวรยามรักษาการณ์ประจำวัน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A2B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กำชับผู้ได้รับคำสั่งแต่งตั้งถือปฏิบัติโดยเคร่งครัด</w:t>
            </w:r>
          </w:p>
        </w:tc>
      </w:tr>
      <w:tr w:rsidR="004247BC" w:rsidRPr="00592CEA" w14:paraId="60D50491" w14:textId="77777777" w:rsidTr="00D418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8E8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E9B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การขออนุญาตใช้รถยนต์ส่วนกลาง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6BA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 การบันทึกการใช้รถยนต์ การเบิกจ่ายน้ำมันเชื้อเพลิง การดูแลบำรุงรักษา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56D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กำชับบุคลากรในสังกัดให้ถือปฏิบัติตามระเบียบโดยเคร่งครัด</w:t>
            </w:r>
          </w:p>
        </w:tc>
      </w:tr>
      <w:tr w:rsidR="004247BC" w:rsidRPr="00592CEA" w14:paraId="18730187" w14:textId="77777777" w:rsidTr="00D418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5B7F" w14:textId="5B2DE75E" w:rsidR="004247BC" w:rsidRPr="00592CEA" w:rsidRDefault="00D41830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4247BC"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E1B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การรายงาน /การกำหนดตัวชี้วัด เช่น 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ITA /LPA/ OIT/E-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/GFMIF/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การรายงานปริมาณขยะ/ฯลฯ การด้วยระบบ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อิเลคทรอนิกส์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12E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ดำเนินการไม่ทัน /ดำเนินการล่าช้า/มีประเด็นมีหัวข้อซ้ำซ้อนกัน /มีตัวชี้วัดจำนวนมาก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F17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ส่วนกลาง ควรทบทวนการจัดให้ท้องถิ่นรายงานผลการดำเนินงานต่าง ๆ ลดลงเพื่อลดภาระของผู้ปฏิบัติงานท้องถิ่น</w:t>
            </w:r>
          </w:p>
          <w:p w14:paraId="7C38571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 สนับสนุนช่วยเหลือการดำเนินงานของส่วนราชการในสังกัด อบต.ทุกส่วนเพื่อบรรลุเป้าหมายตัวชี้วัดที่เกี่ยวข้อง</w:t>
            </w:r>
          </w:p>
        </w:tc>
      </w:tr>
    </w:tbl>
    <w:p w14:paraId="19314D1C" w14:textId="39FE12F3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</w:p>
    <w:p w14:paraId="1367D9DB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๓. ด้านการเงิน (</w:t>
      </w:r>
      <w:r w:rsidRPr="00592CEA">
        <w:rPr>
          <w:rFonts w:ascii="TH SarabunIT๙" w:hAnsi="TH SarabunIT๙" w:cs="TH SarabunIT๙"/>
          <w:b/>
          <w:bCs/>
          <w:sz w:val="32"/>
          <w:szCs w:val="32"/>
        </w:rPr>
        <w:t>F: Financial Risk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เป็นความเสี่ยงที่เกิดจากการปฏิบัติงานด้านการเงิน การบัญชีที่ไม่เป็นไปตามอำนาจหน้าที่ตามกฎหมาย  ระเบียบ ข้อบังคับ หนังสือสั่งการ หลักวิชาการที่กำหนดไว้ สำหรับองค์การบริหารส่วนตำบล</w:t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3"/>
        <w:gridCol w:w="3268"/>
        <w:gridCol w:w="25"/>
        <w:gridCol w:w="2887"/>
        <w:gridCol w:w="2340"/>
      </w:tblGrid>
      <w:tr w:rsidR="004247BC" w:rsidRPr="00592CEA" w14:paraId="7D4A42AB" w14:textId="77777777" w:rsidTr="006A26F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604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723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37D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069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7D9B3EBB" w14:textId="77777777" w:rsidTr="006A26F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9C9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700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การเบิกจ่ายงบประมาณตามแผนงาน/โครงการ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47A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E73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5B832377" w14:textId="77777777" w:rsidTr="006A26F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766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51F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การเบิกจ่ายเงินเดือน/ค่าตอบแทน/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56E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DF6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1F71CDB2" w14:textId="77777777" w:rsidTr="006A26F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71E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BDC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การเบิกจ่ายค่าเช่าบ้าน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55B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C9F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54465857" w14:textId="77777777" w:rsidTr="006A26F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F6E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386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การเบิกจ่ายค่าใช้จ่ายในการเดินทางไปราชการ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D4C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D9B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247BC" w:rsidRPr="00592CEA" w14:paraId="173E4112" w14:textId="77777777" w:rsidTr="006A26F9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E74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A1A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การจัดเก็บและพัฒนารายได้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5E1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การจัดทำแผนที่ภาษีที่ดินและสิ่งปลูกสร้างด้วยระบบ     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อิเลคทรอนิกส์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ตามโปรแกรม 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 xml:space="preserve">LTAX 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บุคลากรในสังกัดยังไม่มีทักษะในการดำเนินงาน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14D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สนับสนุนการดำเนินงานกองคลังในด้านการจัดทำแผนที่ภาษีการปรับปรุวงแผนที่ภาษี ฯลฯ</w:t>
            </w:r>
          </w:p>
        </w:tc>
      </w:tr>
    </w:tbl>
    <w:p w14:paraId="4A5320C3" w14:textId="6329CCFE" w:rsidR="004247BC" w:rsidRDefault="004247BC" w:rsidP="004247BC">
      <w:pPr>
        <w:contextualSpacing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5AA0882" w14:textId="0846FF26" w:rsidR="00AE10E6" w:rsidRP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AE10E6">
        <w:rPr>
          <w:rFonts w:ascii="TH SarabunIT๙" w:hAnsi="TH SarabunIT๙" w:cs="TH SarabunIT๙" w:hint="cs"/>
          <w:sz w:val="32"/>
          <w:szCs w:val="32"/>
          <w:cs/>
        </w:rPr>
        <w:lastRenderedPageBreak/>
        <w:t>22</w:t>
      </w:r>
    </w:p>
    <w:p w14:paraId="56D6C30D" w14:textId="77777777" w:rsidR="00AE10E6" w:rsidRDefault="00AE10E6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721CAEC8" w14:textId="26B708BB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ด้านการปฏิบัติตามระเบียบกฎหมายที่เกี่ยวข้อง </w:t>
      </w:r>
      <w:r w:rsidRPr="00592CEA">
        <w:rPr>
          <w:rFonts w:ascii="TH SarabunIT๙" w:hAnsi="TH SarabunIT๙" w:cs="TH SarabunIT๙"/>
          <w:sz w:val="32"/>
          <w:szCs w:val="32"/>
          <w:cs/>
        </w:rPr>
        <w:t>(</w:t>
      </w:r>
      <w:r w:rsidRPr="00592CEA">
        <w:rPr>
          <w:rFonts w:ascii="TH SarabunIT๙" w:hAnsi="TH SarabunIT๙" w:cs="TH SarabunIT๙"/>
          <w:sz w:val="32"/>
          <w:szCs w:val="32"/>
        </w:rPr>
        <w:t>C: Compliance Risk</w:t>
      </w:r>
      <w:r w:rsidRPr="00592CEA">
        <w:rPr>
          <w:rFonts w:ascii="TH SarabunIT๙" w:hAnsi="TH SarabunIT๙" w:cs="TH SarabunIT๙"/>
          <w:sz w:val="32"/>
          <w:szCs w:val="32"/>
          <w:cs/>
        </w:rPr>
        <w:t>) คือ ความเสี่ยงที่ไม่สามารถปฏิบัติตามระเบียบ กฎหมาย ข้อบังคับ หนังสือสั่งการ นโยบายของรัฐบาล หรือปฏิบัติไม่เหมาะสมกับการปฏิบัติราชการ หรือปฏิบัติไม่เป็นไปตามบทบาทอำนาจหน้าที่ขององค์การบริหารส่วนตำบล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8"/>
        <w:gridCol w:w="3213"/>
        <w:gridCol w:w="2859"/>
        <w:gridCol w:w="2453"/>
      </w:tblGrid>
      <w:tr w:rsidR="004247BC" w:rsidRPr="00592CEA" w14:paraId="0741F11B" w14:textId="77777777" w:rsidTr="006A26F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159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CB5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1E3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457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11C8F5CB" w14:textId="77777777" w:rsidTr="006A26F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55B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8DE6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การดำเนินงานตามอำนาจหน้าที่ขององค์การบริหารส่วนตำบล ตามพระราชบัญญัติสภาตำบลและองค์การบริหารสวนตำบลและ พ.ร.บ.กำหนดแผนและขั้นตอนการกระจายอำนาจให้ อปท. ๒๕๔๒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756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3A9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ยึดมั่นในระเบียบกฎหมาย อำนาจหน้าที่และความถูกต้อง และถือปฏิบัติตามหลักเกณฑ์การบริหารกิจการบ้านเมืองที่ดีโดยเคร่งครัด </w:t>
            </w:r>
          </w:p>
        </w:tc>
      </w:tr>
      <w:tr w:rsidR="004247BC" w:rsidRPr="00592CEA" w14:paraId="16C54FF8" w14:textId="77777777" w:rsidTr="006A26F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1EC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5ED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การดำเนินงานตามนโยบายรัฐบาล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12B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710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สนับสนุนการดำเนินงาน</w:t>
            </w:r>
          </w:p>
        </w:tc>
      </w:tr>
      <w:tr w:rsidR="004247BC" w:rsidRPr="00592CEA" w14:paraId="46DEF351" w14:textId="77777777" w:rsidTr="006A26F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8DC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A77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๒.๑ การปรองดองสมานฉันท์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8B8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86F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“...............................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4247BC" w:rsidRPr="00592CEA" w14:paraId="569EBB2C" w14:textId="77777777" w:rsidTr="006A26F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388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6AA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๒.๒ การแก้ไขปัญหาขยะมูลฝอย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698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60F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สนับสนุนการดำเนินงานของสำนักงานปลัด อบต.</w:t>
            </w:r>
          </w:p>
        </w:tc>
      </w:tr>
      <w:tr w:rsidR="004247BC" w:rsidRPr="00592CEA" w14:paraId="7FFC5029" w14:textId="77777777" w:rsidTr="006A26F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5FD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F20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๒.๓ การลดขั้นตอนการดำเนินงาน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F8F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E51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D9C2690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๒๓</w:t>
      </w:r>
    </w:p>
    <w:p w14:paraId="3A802AEB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1"/>
        <w:gridCol w:w="3144"/>
        <w:gridCol w:w="2836"/>
        <w:gridCol w:w="2382"/>
      </w:tblGrid>
      <w:tr w:rsidR="004247BC" w:rsidRPr="00592CEA" w14:paraId="6FE243A1" w14:textId="77777777" w:rsidTr="006A26F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539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6FA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ภารกิจ/งาน/โครงการ/กิจกรรม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D1B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9CA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แนวทาง/มาตรการป้องกันแก้ไข</w:t>
            </w:r>
          </w:p>
        </w:tc>
      </w:tr>
      <w:tr w:rsidR="004247BC" w:rsidRPr="00592CEA" w14:paraId="4D95E11A" w14:textId="77777777" w:rsidTr="006A26F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6CD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C5E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งานบริหารงานทั่วไป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F97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407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47BC" w:rsidRPr="00592CEA" w14:paraId="22A4D8C4" w14:textId="77777777" w:rsidTr="006A26F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892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37F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๓.๑ งานสารบรรณ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2C6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การจัดเก็บหนังสือราชการ/ฎีกา มีหนังสือราชการ/ฎีกาเกินอายุการจัดเก็บไม่มีการขออนุญาตทำลาย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93E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ให้เสนอขออนุมัติทำลายตามระเบียบงานสารบรรณ</w:t>
            </w:r>
          </w:p>
        </w:tc>
      </w:tr>
      <w:tr w:rsidR="004247BC" w:rsidRPr="00592CEA" w14:paraId="7E94B15C" w14:textId="77777777" w:rsidTr="006A26F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947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95F1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การดำเนินงานตามมาตรการประหยัดพลังงาน</w:t>
            </w:r>
          </w:p>
          <w:p w14:paraId="7B7A152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๔.๑ มาตรการประหยัดไฟฟ้า</w:t>
            </w:r>
          </w:p>
          <w:p w14:paraId="158AEB9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๔.๒ มาตรการประหยัดน้ำมัน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BE2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3CB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สนับสนุนการดำเนินงานของสำนักงานปลัด และนโยบายผู้บริหาร</w:t>
            </w:r>
          </w:p>
        </w:tc>
      </w:tr>
      <w:tr w:rsidR="004247BC" w:rsidRPr="00592CEA" w14:paraId="57A7F1FC" w14:textId="77777777" w:rsidTr="006A26F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0CC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3AB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การถือปฏิบัติตามวินัย จรรยาบรรณ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40D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A22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กำชับบุคลากรถือปฏิบัติโดยเคร่งครัด</w:t>
            </w:r>
          </w:p>
        </w:tc>
      </w:tr>
    </w:tbl>
    <w:p w14:paraId="20399BEA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cs/>
        </w:rPr>
      </w:pPr>
    </w:p>
    <w:p w14:paraId="5D1F3487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12EF4B0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14:paraId="516DCF04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CABA670" w14:textId="1F898D1D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7AF75CC3" w14:textId="7EAE8CC3" w:rsidR="00D41830" w:rsidRPr="00592CEA" w:rsidRDefault="00D41830" w:rsidP="004247BC">
      <w:pPr>
        <w:contextualSpacing/>
        <w:rPr>
          <w:rFonts w:ascii="TH SarabunIT๙" w:hAnsi="TH SarabunIT๙" w:cs="TH SarabunIT๙"/>
        </w:rPr>
      </w:pPr>
    </w:p>
    <w:p w14:paraId="095B12A6" w14:textId="05E71CE3" w:rsidR="00D41830" w:rsidRPr="00592CEA" w:rsidRDefault="00D41830" w:rsidP="004247BC">
      <w:pPr>
        <w:contextualSpacing/>
        <w:rPr>
          <w:rFonts w:ascii="TH SarabunIT๙" w:hAnsi="TH SarabunIT๙" w:cs="TH SarabunIT๙"/>
        </w:rPr>
      </w:pPr>
    </w:p>
    <w:p w14:paraId="0E4BD4E2" w14:textId="0E32A038" w:rsidR="00D41830" w:rsidRPr="00592CEA" w:rsidRDefault="00D41830" w:rsidP="004247BC">
      <w:pPr>
        <w:contextualSpacing/>
        <w:rPr>
          <w:rFonts w:ascii="TH SarabunIT๙" w:hAnsi="TH SarabunIT๙" w:cs="TH SarabunIT๙"/>
        </w:rPr>
      </w:pPr>
    </w:p>
    <w:p w14:paraId="47394E13" w14:textId="7C74FE8C" w:rsidR="00D41830" w:rsidRPr="00592CEA" w:rsidRDefault="00D41830" w:rsidP="004247BC">
      <w:pPr>
        <w:contextualSpacing/>
        <w:rPr>
          <w:rFonts w:ascii="TH SarabunIT๙" w:hAnsi="TH SarabunIT๙" w:cs="TH SarabunIT๙"/>
        </w:rPr>
      </w:pPr>
    </w:p>
    <w:p w14:paraId="2F564449" w14:textId="1B866F13" w:rsidR="00D41830" w:rsidRPr="00592CEA" w:rsidRDefault="00D41830" w:rsidP="004247BC">
      <w:pPr>
        <w:contextualSpacing/>
        <w:rPr>
          <w:rFonts w:ascii="TH SarabunIT๙" w:hAnsi="TH SarabunIT๙" w:cs="TH SarabunIT๙"/>
        </w:rPr>
      </w:pPr>
    </w:p>
    <w:p w14:paraId="0F5FFB7B" w14:textId="703F4D69" w:rsidR="00D41830" w:rsidRPr="00592CEA" w:rsidRDefault="00D41830" w:rsidP="004247BC">
      <w:pPr>
        <w:contextualSpacing/>
        <w:rPr>
          <w:rFonts w:ascii="TH SarabunIT๙" w:hAnsi="TH SarabunIT๙" w:cs="TH SarabunIT๙"/>
        </w:rPr>
      </w:pPr>
    </w:p>
    <w:p w14:paraId="6ED695D2" w14:textId="5D5A8639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2</w:t>
      </w:r>
      <w:r w:rsidR="00AE10E6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393E9A3E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การจัดลำดับความเสี่ยงแผนงานโครงการ/กิจกรรม</w:t>
      </w:r>
    </w:p>
    <w:p w14:paraId="31B0073A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ขององค์การบริหารส่วนตำบลปากพนังฝั่งตะวันออก อำเภอปากพนังฝั่งตะวันออก </w:t>
      </w:r>
    </w:p>
    <w:p w14:paraId="49121995" w14:textId="3DC74689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จังหวัดนครศรีธรรมราช  ประจำปีงบประมาณ พ.ศ. </w:t>
      </w:r>
      <w:r w:rsidR="00A956AE">
        <w:rPr>
          <w:rFonts w:ascii="TH SarabunIT๙" w:hAnsi="TH SarabunIT๙" w:cs="TH SarabunIT๙"/>
          <w:b/>
          <w:bCs/>
          <w:sz w:val="36"/>
          <w:szCs w:val="36"/>
          <w:cs/>
        </w:rPr>
        <w:t>๒๕๖๔</w:t>
      </w:r>
      <w:r w:rsidRPr="00592CE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สำนักงานปลัด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22"/>
        <w:gridCol w:w="1429"/>
        <w:gridCol w:w="17"/>
        <w:gridCol w:w="3292"/>
        <w:gridCol w:w="946"/>
        <w:gridCol w:w="1122"/>
        <w:gridCol w:w="929"/>
        <w:gridCol w:w="1041"/>
      </w:tblGrid>
      <w:tr w:rsidR="004247BC" w:rsidRPr="00592CEA" w14:paraId="0BC56954" w14:textId="77777777" w:rsidTr="00D4183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36F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ที่.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0A7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0B1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ภารกิจ/แผนงาน/โครงการ/กิจกรรม ที่มีความเสี่ยง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2A0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282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4F0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C5F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247BC" w:rsidRPr="00592CEA" w14:paraId="0827332A" w14:textId="77777777" w:rsidTr="00D41830"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71C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ด้านกลยุทธ์ (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S:Strategic Risk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เป็นความเสี่ยงที่เกิดจากการกำหนดนโยบาย แผนงาน โครงการไม่เป็นไปตามอำนาจหน้าที่ตามกฎหมายที่กำหนดไว้สำหรับองค์การบริหารส่วนตำบล</w:t>
            </w:r>
          </w:p>
        </w:tc>
      </w:tr>
      <w:tr w:rsidR="004247BC" w:rsidRPr="00592CEA" w14:paraId="6537E44A" w14:textId="77777777" w:rsidTr="00D4183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864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6E1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3EB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การจัดการเลือกตั้งผู้บริหารและสมาชิกสภาท้องถิ่น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E9B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04C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A86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18B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501726F8" w14:textId="77777777" w:rsidTr="00D4183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C83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D8C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07F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54B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E31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38E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D59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5206FF02" w14:textId="77777777" w:rsidTr="00D4183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C54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C55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ED01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การตราข้อบัญญัติงบประมาณรายจ่ายประจำปี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1B0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AE7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A81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DE7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5688255C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BFF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ที่.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A1E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EAD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ภารกิจ/แผนงาน/โครงการ/กิจกรรม ที่มีความเสี่ยง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193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59C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F85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F62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247BC" w:rsidRPr="00592CEA" w14:paraId="7A5C7B48" w14:textId="77777777" w:rsidTr="00D41830"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298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ด้านการดำเนินงาน (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O:Operational Risk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เป็นความเสี่ยงที่เกิดจากการปฏิบัติงานไม่เป็นไปตามอำนาจหน้าที่ตามกฎหมาย  ระเบียบ ข้อบังคับ หนังสือสั่งการ หลักวิชาการที่กำหนดไว้ สำหรับองค์การบริหารส่วนตำบล</w:t>
            </w:r>
          </w:p>
        </w:tc>
      </w:tr>
      <w:tr w:rsidR="004247BC" w:rsidRPr="00592CEA" w14:paraId="10129891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656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F29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9B1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การสรรหาบุคลากรตามแผนอัตรากำลัง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8E5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EED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316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3C0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348636FD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9DF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A5E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B66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CC4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F25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EE4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213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19FD1A67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52F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8DE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9029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การตราข้อบัญญัติงบประมาณรายจ่ายประจำปี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6C6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A0D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D72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FF5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039469DC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8F9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D00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276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การตราข้อบัญญัติทั่วไป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CDA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458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4A8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C18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0B9A35E8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BC2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8DA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CC7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การดำเนินงานโครงการ/กิจกรรมที่ได้รับการอนุมัติ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66E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363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A49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E8B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3EA51C6E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CA1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BE4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63F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การดำเนินงานกองทุนหลักประกันสุขภาพ (สปสช.)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C63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895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D7F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16F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3DB0A4E9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8A11" w14:textId="5FAFC8A7" w:rsidR="004247BC" w:rsidRPr="00592CEA" w:rsidRDefault="00D41830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4247BC"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6AF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854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การขออนุญาตใช้รถยนต์ส่วนกลาง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CE7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751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6AA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D2E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387D1B98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5C0D" w14:textId="4A2EBD1B" w:rsidR="004247BC" w:rsidRPr="00592CEA" w:rsidRDefault="00D41830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4247BC"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3F0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F2D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การรายงาน /การกำหนดตัวชี้วัด เช่น 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ITA /LPA/ OIT/E-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/GFMIF/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การรายงานปริมาณขยะ/ฯลฯ การด้วยระบบ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อิเลคทรอนิกส์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D88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C7D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C5F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8C4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</w:tbl>
    <w:p w14:paraId="329858AE" w14:textId="74DC15B1" w:rsidR="004247BC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A39111A" w14:textId="3A51D834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0E020D9" w14:textId="61591C7E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2A6EAC3" w14:textId="4888FE46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A8FAF8D" w14:textId="054E9230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24AE65F" w14:textId="77777777" w:rsidR="00AE10E6" w:rsidRPr="00592CEA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98EE979" w14:textId="5C47BD10" w:rsidR="004247BC" w:rsidRPr="00592CEA" w:rsidRDefault="005F571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2</w:t>
      </w:r>
      <w:r w:rsidR="00AE10E6">
        <w:rPr>
          <w:rFonts w:ascii="TH SarabunIT๙" w:hAnsi="TH SarabunIT๙" w:cs="TH SarabunIT๙" w:hint="cs"/>
          <w:sz w:val="32"/>
          <w:szCs w:val="32"/>
          <w:cs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"/>
        <w:gridCol w:w="1451"/>
        <w:gridCol w:w="3324"/>
        <w:gridCol w:w="946"/>
        <w:gridCol w:w="1122"/>
        <w:gridCol w:w="930"/>
        <w:gridCol w:w="1041"/>
      </w:tblGrid>
      <w:tr w:rsidR="004247BC" w:rsidRPr="00592CEA" w14:paraId="1341470F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64A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ที่.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58D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2C2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ภารกิจ/แผนงาน/โครงการ/กิจกรรม ที่มีความเสี่ยง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D96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A98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252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970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247BC" w:rsidRPr="00592CEA" w14:paraId="6F41A9C2" w14:textId="77777777" w:rsidTr="00D41830">
        <w:tc>
          <w:tcPr>
            <w:tcW w:w="9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B78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ด้านการเงิน (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F: Financial Risk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เป็นความเสี่ยงที่เกิดจากการปฏิบัติงานด้านการเงิน การบัญชีที่ไม่เป็นไปตามอำนาจหน้าที่ตามกฎหมาย  ระเบียบ ข้อบังคับ หนังสือสั่งการ หลักวิชาการที่กำหนดไว้ สำหรับองค์การบริหารส่วนตำบล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247BC" w:rsidRPr="00592CEA" w14:paraId="47C6E4FD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7C4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77F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5D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การเบิกจ่ายงบประมาณตามแผนงาน/โครงการ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9E5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574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7A6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E1A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713BDE4F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9A8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CDA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C09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การเบิกจ่ายเงินเดือน/ค่าตอบแทน/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C9D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931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1D4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9FB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57E0910A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6AB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FB0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A5D1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การเบิกจ่ายค่าเช่าบ้าน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02D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C9A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B89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854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1E19DAB2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18D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61F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4E16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การเบิกจ่ายค่าใช้จ่ายในการเดินทางไปราชการ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A5A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63F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B6F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49C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2D5CBB4B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B25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492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BC2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การเบิกจ่ายเงินอุดหนุนให้แก่ผู้ขอรับเงินอุดหนุน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ED7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DAC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121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502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3071F10F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0A2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4A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E83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การเบิกจ่ายเงินโครงการเศรษฐกิจชุมชนและการนำส่งเงินคืนตามสัญญา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74F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8E9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DC5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08B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23EF7F18" w14:textId="77777777" w:rsidTr="00D41830">
        <w:tc>
          <w:tcPr>
            <w:tcW w:w="9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A15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๔. ด้านการปฏิบัติตามระเบียบกฎหมายที่เกี่ยวข้อง </w:t>
            </w:r>
            <w:r w:rsidRPr="00592CE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592CEA">
              <w:rPr>
                <w:rFonts w:ascii="TH SarabunIT๙" w:hAnsi="TH SarabunIT๙" w:cs="TH SarabunIT๙"/>
                <w:sz w:val="28"/>
              </w:rPr>
              <w:t>C: Compliance Risk</w:t>
            </w:r>
            <w:r w:rsidRPr="00592CEA">
              <w:rPr>
                <w:rFonts w:ascii="TH SarabunIT๙" w:hAnsi="TH SarabunIT๙" w:cs="TH SarabunIT๙"/>
                <w:sz w:val="28"/>
                <w:cs/>
              </w:rPr>
              <w:t>) คือ ความเสี่ยงที่ไม่สามารถปฏิบัติตามระเบียบ กฎหมาย ข้อบังคับ หนังสือสั่งการ นโยบายของรัฐบาล หรือปฏิบัติไม่เหมาะสมกับการปฏิบัติราชการ หรือปฏิบัติไม่เป็นไปตามบทบาทอำนาจหน้าที่ขององค์การบริหารส่วนตำบล</w:t>
            </w:r>
          </w:p>
        </w:tc>
      </w:tr>
      <w:tr w:rsidR="004247BC" w:rsidRPr="00592CEA" w14:paraId="4303BF6F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723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9DA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50C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การดำเนินงานตามอำนาจหน้าที่ขององค์การบริหารส่วนตำบล ตามพระราชบัญญัติสภาตำบลและองค์การบริหารสวนตำบลและ พ.ร.บ.กำหนดแผนและขั้นตอนการกระจายอำนาจให้ อปท. ๒๕๔๒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FFB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DB4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128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8A4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</w:tc>
      </w:tr>
      <w:tr w:rsidR="004247BC" w:rsidRPr="00592CEA" w14:paraId="6369FD0C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CAC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31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449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 xml:space="preserve">การดำเนินงานตามนโยบายของรัฐบาล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74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09E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CC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F79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47BC" w:rsidRPr="00592CEA" w14:paraId="20165D32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11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6A4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7ED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๒.๑ การปรองดองสมานฉันท์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9FE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376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C20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B08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L</w:t>
            </w:r>
          </w:p>
        </w:tc>
      </w:tr>
      <w:tr w:rsidR="004247BC" w:rsidRPr="00592CEA" w14:paraId="68244403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054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64E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281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๒.๒ การแก้ไขปัญหาขยะมูลฝอย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BD9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60F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8B8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583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L</w:t>
            </w:r>
          </w:p>
        </w:tc>
      </w:tr>
      <w:tr w:rsidR="004247BC" w:rsidRPr="00592CEA" w14:paraId="55122508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1CB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F79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3F6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๒.๓ การลดขั้นตอนการดำเนินงาน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B4C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DFE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471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F57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</w:tc>
      </w:tr>
      <w:tr w:rsidR="004247BC" w:rsidRPr="00592CEA" w14:paraId="4D70EA28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8A5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C45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C87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งานบริหารงานทั่วไป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8A6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269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8B1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99D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47BC" w:rsidRPr="00592CEA" w14:paraId="585D543C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CF9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52C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945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๓.๑ งานสารบรรณ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5A1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5DC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4AE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33F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</w:tc>
      </w:tr>
      <w:tr w:rsidR="004247BC" w:rsidRPr="00592CEA" w14:paraId="528BEB10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62E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215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F63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การดำเนินงานตามมาตรการประหยัดพลังงาน</w:t>
            </w:r>
          </w:p>
          <w:p w14:paraId="3E52C17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๔.๑ มาตรการประหยัดไฟฟ้า</w:t>
            </w:r>
          </w:p>
          <w:p w14:paraId="07D44EA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๔.๒ มาตรการประหยัดน้ำมัน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B8B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14:paraId="198FA40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94D49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14:paraId="06ACB79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022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14:paraId="605F63A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67E8EF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  <w:p w14:paraId="003FE51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55C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E9BBCD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7A93F0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  <w:p w14:paraId="02E3DA1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896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FCF427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D34AEC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  <w:p w14:paraId="7923193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</w:tc>
      </w:tr>
      <w:tr w:rsidR="004247BC" w:rsidRPr="00592CEA" w14:paraId="6E2608EA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9DC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BFE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7250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๔.๓การถือปฏิบัติตามวินัย จรรยาบรรณ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0A6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ED9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56C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149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</w:tc>
      </w:tr>
      <w:tr w:rsidR="004247BC" w:rsidRPr="00592CEA" w14:paraId="5ED73C60" w14:textId="77777777" w:rsidTr="00D4183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FE1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35E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F92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๔.๔ การควบคุมภายใน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A6D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2CC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50E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088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</w:tc>
      </w:tr>
    </w:tbl>
    <w:p w14:paraId="2444798B" w14:textId="77777777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2E33BB1" w14:textId="77777777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D22638B" w14:textId="77777777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549710A" w14:textId="77777777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A2FB4D7" w14:textId="77777777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2341455" w14:textId="7176B3AA" w:rsidR="004247BC" w:rsidRPr="00592CEA" w:rsidRDefault="005F571C" w:rsidP="004247BC">
      <w:pPr>
        <w:contextualSpacing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2</w:t>
      </w:r>
      <w:r w:rsidR="00AE10E6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22FCB21C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การจัดลำดับความเสี่ยงแผนงานโครงการ/กิจกรรม</w:t>
      </w:r>
    </w:p>
    <w:p w14:paraId="53499C9D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ขององค์การบริหารส่วนตำบลปากพนังฝั่งตะวันออก อำเภอปากพนังฝั่งตะวันออก </w:t>
      </w:r>
    </w:p>
    <w:p w14:paraId="4A0A059B" w14:textId="41C36864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จังหวัดนครศรีธรรมราชประจำปีงบประมาณ พ.ศ. </w:t>
      </w:r>
      <w:r w:rsidR="00A956AE">
        <w:rPr>
          <w:rFonts w:ascii="TH SarabunIT๙" w:hAnsi="TH SarabunIT๙" w:cs="TH SarabunIT๙"/>
          <w:b/>
          <w:bCs/>
          <w:sz w:val="36"/>
          <w:szCs w:val="36"/>
          <w:cs/>
        </w:rPr>
        <w:t>๒๕๖๔</w:t>
      </w:r>
      <w:r w:rsidRPr="00592CE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กองคลัง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22"/>
        <w:gridCol w:w="1403"/>
        <w:gridCol w:w="17"/>
        <w:gridCol w:w="3312"/>
        <w:gridCol w:w="947"/>
        <w:gridCol w:w="1123"/>
        <w:gridCol w:w="932"/>
        <w:gridCol w:w="1042"/>
      </w:tblGrid>
      <w:tr w:rsidR="004247BC" w:rsidRPr="00592CEA" w14:paraId="5E852B0E" w14:textId="77777777" w:rsidTr="00D4183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EB9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ที่.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E95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184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ภารกิจ/แผนงาน/โครงการ/กิจกรรม ที่มีความเสี่ยง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56C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069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3AE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AA2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247BC" w:rsidRPr="00592CEA" w14:paraId="46EB9F56" w14:textId="77777777" w:rsidTr="00D41830"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A67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ด้านกลยุทธ์ (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S:Strategic Risk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เป็นความเสี่ยงที่เกิดจากการกำหนดนโยบาย แผนงาน โครงการไม่เป็นไปตามอำนาจหน้าที่ตามกฎหมายที่กำหนดไว้สำหรับองค์การบริหารส่วนตำบล</w:t>
            </w:r>
          </w:p>
        </w:tc>
      </w:tr>
      <w:tr w:rsidR="004247BC" w:rsidRPr="00592CEA" w14:paraId="2F8D918E" w14:textId="77777777" w:rsidTr="00D4183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6EF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14C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กองคลัง 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4F4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การจัดการเลือกตั้งผู้บริหารและสมาชิกสภาท้องถิ่น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B5C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82B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5DD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56F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3501D3A5" w14:textId="77777777" w:rsidTr="00D4183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AFE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11E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BFF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E93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498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BCF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420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192EA72B" w14:textId="77777777" w:rsidTr="00D4183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374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C26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EB0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การตราข้อบัญญัติงบประมาณรายจ่ายประจำปี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E82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F96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CB5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9EE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5CDDCBFF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D18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ที่.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BE4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ส่วนราชการ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416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ภารกิจ/แผนงาน/โครงการ/กิจกรรม ที่มีความเสี่ยง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C7F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โอกาส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3E1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ผลกระทบ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EF6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ค่าความเสี่ยง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EDA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เกณฑ์การประเมิน</w:t>
            </w:r>
          </w:p>
        </w:tc>
      </w:tr>
      <w:tr w:rsidR="004247BC" w:rsidRPr="00592CEA" w14:paraId="2E48F5EB" w14:textId="77777777" w:rsidTr="00D41830"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CA4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ด้านการดำเนินงาน (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O:Operational Risk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เป็นความเสี่ยงที่เกิดจากการปฏิบัติงานไม่เป็นไปตามอำนาจหน้าที่ตามกฎหมาย  ระเบียบ ข้อบังคับ หนังสือสั่งการ หลักวิชาการที่กำหนดไว้ สำหรับองค์การบริหารส่วนตำบล</w:t>
            </w:r>
          </w:p>
        </w:tc>
      </w:tr>
      <w:tr w:rsidR="004247BC" w:rsidRPr="00592CEA" w14:paraId="7F01D650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FB3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FAF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BAD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การสรรหาบุคลากรตามแผนอัตรากำลัง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986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A08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3CB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402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720B69CB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A9D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9F8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ED7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CB9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6C4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A22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DC3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3529CEA5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90F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8C06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A28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การตราข้อบัญญัติงบประมาณรายจ่ายประจำปี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523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BA4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715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E2E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6D5C52CF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61F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FCC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3E4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การตราข้อบัญญัติทั่วไป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F76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A49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94E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CCB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0C92BA01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B03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9F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D19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การดำเนินงานโครงการ/กิจกรรมที่ได้รับการอนุมัติ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D62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697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B9A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FBF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64FC8A6C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5D3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61F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4B1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การดำเนินงานกองทุนหลักประกันสุขภาพ (สปสช.)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172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374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C83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8D4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1D6F82A3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F719" w14:textId="42E5986D" w:rsidR="004247BC" w:rsidRPr="00592CEA" w:rsidRDefault="00D41830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4247BC"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7F9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8F6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การขออนุญาตใช้รถยนต์ส่วนกลาง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034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2A2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344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136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496F6DF3" w14:textId="77777777" w:rsidTr="00D41830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0DA8" w14:textId="182F4B2F" w:rsidR="004247BC" w:rsidRPr="00592CEA" w:rsidRDefault="00D41830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4247BC"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A81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68A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การรายงาน /การกำหนดตัวชี้วัด เช่น 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ITA /LPA/ OIT/E-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/GFMIF/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การรายงานปริมาณขยะ/ฯลฯ การด้วยระบบ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อิเลคทรอนิกส์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B69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E2A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FCD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60F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</w:tbl>
    <w:p w14:paraId="6C1FECA9" w14:textId="71D7805C" w:rsidR="00D41830" w:rsidRDefault="00D41830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3643025" w14:textId="6597FCD7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2CBB89F" w14:textId="2C76708C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6C87AF5" w14:textId="6421E982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4081EA2" w14:textId="468BF0BD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19F4BDF" w14:textId="572E48E2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5AED9A6" w14:textId="77777777" w:rsidR="00AE10E6" w:rsidRPr="00592CEA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2D9EB47" w14:textId="23E35B7F" w:rsidR="004247BC" w:rsidRPr="00592CEA" w:rsidRDefault="005F571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2</w:t>
      </w:r>
      <w:r w:rsidR="00AE10E6">
        <w:rPr>
          <w:rFonts w:ascii="TH SarabunIT๙" w:hAnsi="TH SarabunIT๙" w:cs="TH SarabunIT๙" w:hint="cs"/>
          <w:sz w:val="32"/>
          <w:szCs w:val="32"/>
          <w:cs/>
        </w:rPr>
        <w:t>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8"/>
        <w:gridCol w:w="1419"/>
        <w:gridCol w:w="3356"/>
        <w:gridCol w:w="946"/>
        <w:gridCol w:w="1123"/>
        <w:gridCol w:w="930"/>
        <w:gridCol w:w="1041"/>
      </w:tblGrid>
      <w:tr w:rsidR="004247BC" w:rsidRPr="00592CEA" w14:paraId="59A98BE5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E12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ที่.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7CC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338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ภารกิจ/แผนงาน/โครงการ/กิจกรรม ที่มีความเสี่ยง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E6E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171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DD5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3D7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247BC" w:rsidRPr="00AE10E6" w14:paraId="467A3699" w14:textId="77777777" w:rsidTr="006A26F9"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C5D4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ด้านการเงิน (</w:t>
            </w:r>
            <w:r w:rsidRPr="00AE10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F: Financial Risk</w:t>
            </w:r>
            <w:r w:rsidRPr="00AE10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เป็นความเสี่ยงที่เกิดจากการปฏิบัติงานด้านการเงิน การบัญชีที่ไม่เป็นไปตามอำนาจหน้าที่ตามกฎหมาย  ระเบียบ ข้อบังคับ หนังสือสั่งการ หลักวิชาการที่กำหนดไว้ สำหรับองค์การบริหารส่วนตำบล</w:t>
            </w:r>
            <w:r w:rsidRPr="00AE10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247BC" w:rsidRPr="00AE10E6" w14:paraId="12124EE8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6A97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08FC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7521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การเบิกจ่ายงบประมาณตามแผนงาน/โครงการ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34B4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9C54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3288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7A87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AE10E6" w14:paraId="5D6E9CE7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E728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D14E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8D21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การเบิกจ่ายเงินเดือน/ค่าตอบแทน/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0520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8A2B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830B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F45E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AE10E6" w14:paraId="7084480C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3330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C081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0FAB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การเบิกจ่ายค่าเช่าบ้าน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083C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BC0B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A818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8019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AE10E6" w14:paraId="3ED3401D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F610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8779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079E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การเบิกจ่ายค่าใช้จ่ายในการเดินทางไปราชการ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305D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0BEB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0FAF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9A32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AE10E6" w14:paraId="041BF9F2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6B1B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CB18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1ADA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การเบิกจ่ายเงินอุดหนุนให้แก่ผู้ขอรับเงินอุดหนุน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13CE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B45A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DDD3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CE88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AE10E6" w14:paraId="215FE332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77C7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F657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5AC6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การเบิกจ่ายเงินโครงการเศรษฐกิจชุมชนและการนำส่งเงินคืนตามสัญญา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185F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E86E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82D4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C1B3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AE10E6" w14:paraId="47705405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AF9B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C139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818B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A989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9FF2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E314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39C7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AE10E6" w14:paraId="68FD742F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1DA8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87B4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DDC7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การจัดเก็บและพัฒนารายได้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0FE3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1CDB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C989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6DA8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AE10E6" w14:paraId="0E68239D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2B14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8FB6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ECBE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การพัสดุ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14A2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5C00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3AF9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4D87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AE10E6" w14:paraId="292C217C" w14:textId="77777777" w:rsidTr="006A26F9"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0358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๔. ด้านการปฏิบัติตามระเบียบกฎหมายที่เกี่ยวข้อง </w:t>
            </w: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C: Compliance Risk</w:t>
            </w: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) คือ ความเสี่ยงที่ไม่สามารถปฏิบัติตามระเบียบ กฎหมาย ข้อบังคับ หนังสือสั่งการ นโยบายของรัฐบาล หรือปฏิบัติไม่เหมาะสมกับการปฏิบัติราชการ หรือปฏิบัติไม่เป็นไปตามบทบาทอำนาจหน้าที่ขององค์การบริหารส่วนตำบล</w:t>
            </w:r>
          </w:p>
        </w:tc>
      </w:tr>
      <w:tr w:rsidR="004247BC" w:rsidRPr="00AE10E6" w14:paraId="62B522C9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55B6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DB6B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6977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การดำเนินงานตามอำนาจหน้าที่ขององค์การบริหารส่วนตำบล ตามพระราชบัญญัติสภาตำบลและองค์การบริหารสวนตำบลและ พ.ร.บ.กำหนดแผนและขั้นตอนการกระจายอำนาจให้ อปท. ๒๕๔๒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F304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B2CD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2DD9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D3B3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AE10E6" w14:paraId="3BF6B4D5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7207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DCB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1A21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การดำเนินงานตามนโยบายของรัฐบาล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0E52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51AF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5DA6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702F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47BC" w:rsidRPr="00AE10E6" w14:paraId="4A9687BF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2F97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7006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6A8D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๒.๑ การปรองดองสมานฉันท์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81EE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7815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7154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8A18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AE10E6" w14:paraId="0309A4B2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79BD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08DA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47B8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๒.๒ การแก้ไขปัญหาขยะมูลฝอย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4458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D063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5FE0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DC3A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AE10E6" w14:paraId="6160EBA6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EB73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69C1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ECD3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๒.๓ การลดขั้นตอนการดำเนินงาน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4114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81CB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2761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9DE3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AE10E6" w14:paraId="4F2485BC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2581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BCC6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DBE1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งานบริหารงานทั่วไป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52ED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489C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3B8B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5083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47BC" w:rsidRPr="00AE10E6" w14:paraId="75E1DFBF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5676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CC8C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1558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๓.๑ งานสารบรรณ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7575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F4F4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FA67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F904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AE10E6" w14:paraId="6970FAE0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A5A8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2739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A607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การดำเนินงานตามมาตรการประหยัดพลังงาน</w:t>
            </w:r>
          </w:p>
          <w:p w14:paraId="057C18BD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๔.๑ มาตรการประหยัดไฟฟ้า</w:t>
            </w:r>
          </w:p>
          <w:p w14:paraId="04CDB500" w14:textId="77777777" w:rsidR="004247BC" w:rsidRPr="00AE10E6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๔.๒ มาตรการประหยัดน้ำมัน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662A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7E4D36B1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8118B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14:paraId="4905FB67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8CA4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2F422A79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6434F5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14:paraId="57505C0A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DEF3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60D8A9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6490B5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14:paraId="7D1023E7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3EF0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017E4A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56B586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  <w:p w14:paraId="6F7EAAF2" w14:textId="77777777" w:rsidR="004247BC" w:rsidRPr="00AE10E6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0E6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</w:tbl>
    <w:p w14:paraId="2E55520C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A3954B4" w14:textId="1F8AE7E9" w:rsidR="004247BC" w:rsidRPr="00592CEA" w:rsidRDefault="005F571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lastRenderedPageBreak/>
        <w:t>2</w:t>
      </w:r>
      <w:r w:rsidR="00AE10E6">
        <w:rPr>
          <w:rFonts w:ascii="TH SarabunIT๙" w:hAnsi="TH SarabunIT๙" w:cs="TH SarabunIT๙" w:hint="cs"/>
          <w:sz w:val="32"/>
          <w:szCs w:val="32"/>
          <w:cs/>
        </w:rPr>
        <w:t>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0"/>
        <w:gridCol w:w="1427"/>
        <w:gridCol w:w="3339"/>
        <w:gridCol w:w="948"/>
        <w:gridCol w:w="1123"/>
        <w:gridCol w:w="933"/>
        <w:gridCol w:w="1043"/>
      </w:tblGrid>
      <w:tr w:rsidR="004247BC" w:rsidRPr="00592CEA" w14:paraId="2B03C411" w14:textId="77777777" w:rsidTr="006A26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35A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ที่.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7E0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4A2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ภารกิจ/แผนงาน/โครงการ/กิจกรรม ที่มีความเสี่ยง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ACF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3D6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5E6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880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247BC" w:rsidRPr="00592CEA" w14:paraId="1EA76FF3" w14:textId="77777777" w:rsidTr="006A26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860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DFA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FD3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๕.๑ การรักษาวินัย จรรยาบรรณ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B7B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C84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665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F3D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59DF788D" w14:textId="77777777" w:rsidTr="006A26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85E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095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369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๖.๑ การจัดวางระบบควบคุมภายใน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908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415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C74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86A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7AC0116A" w14:textId="77777777" w:rsidTr="006A26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A8C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38F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C8B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75B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C7C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5A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119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56912DC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1B05456F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445800D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14:paraId="694E4C8F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BDC01FB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4244F9F0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6B353A7C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411A021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63390035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1CC9D297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5A09C76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D9F17C8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5B604758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179DE632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1F94BCDF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281E6D09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3249CAB0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53F1824D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3209EEF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457E244B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134339A0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15066394" w14:textId="2EEF87A0" w:rsidR="004247BC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3632BE85" w14:textId="53C3D366" w:rsidR="00AE10E6" w:rsidRDefault="00AE10E6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1A91DD27" w14:textId="68DDE6A0" w:rsidR="00AE10E6" w:rsidRDefault="00AE10E6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23E57094" w14:textId="341C992F" w:rsidR="00AE10E6" w:rsidRDefault="00AE10E6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482D7B7D" w14:textId="13E734F8" w:rsidR="00AE10E6" w:rsidRDefault="00AE10E6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27E7B74E" w14:textId="7F70016D" w:rsidR="00AE10E6" w:rsidRDefault="00AE10E6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6F3A77D" w14:textId="77777777" w:rsidR="00AE10E6" w:rsidRPr="00592CEA" w:rsidRDefault="00AE10E6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3126DDF0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3B1D0A5E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64238B3E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42A1B439" w14:textId="3DFA5B6E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4892598F" w14:textId="77777777" w:rsidR="005F571C" w:rsidRPr="00592CEA" w:rsidRDefault="005F571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508BBB5C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52AF920A" w14:textId="697ABA57" w:rsidR="004247BC" w:rsidRPr="00592CEA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28</w:t>
      </w:r>
    </w:p>
    <w:p w14:paraId="348262A6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การจัดลำดับความเสี่ยงแผนงานโครงการ/กิจกรรม</w:t>
      </w:r>
    </w:p>
    <w:p w14:paraId="090F4C0E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ขององค์การบริหารส่วนตำบลปากพนังฝั่งตะวันออก อำเภอปากพนังฝั่งตะวันออก </w:t>
      </w:r>
    </w:p>
    <w:p w14:paraId="2AE56F15" w14:textId="14BB42B3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จังหวัดนครศรีธรรมราชประจำปีงบประมาณ  พ.ศ. </w:t>
      </w:r>
      <w:r w:rsidR="00A956AE">
        <w:rPr>
          <w:rFonts w:ascii="TH SarabunIT๙" w:hAnsi="TH SarabunIT๙" w:cs="TH SarabunIT๙"/>
          <w:b/>
          <w:bCs/>
          <w:sz w:val="36"/>
          <w:szCs w:val="36"/>
          <w:cs/>
        </w:rPr>
        <w:t>๒๕๖๔</w:t>
      </w:r>
      <w:r w:rsidRPr="00592C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กองช่าง</w:t>
      </w:r>
    </w:p>
    <w:tbl>
      <w:tblPr>
        <w:tblStyle w:val="a5"/>
        <w:tblW w:w="10116" w:type="dxa"/>
        <w:tblLayout w:type="fixed"/>
        <w:tblLook w:val="04A0" w:firstRow="1" w:lastRow="0" w:firstColumn="1" w:lastColumn="0" w:noHBand="0" w:noVBand="1"/>
      </w:tblPr>
      <w:tblGrid>
        <w:gridCol w:w="534"/>
        <w:gridCol w:w="22"/>
        <w:gridCol w:w="1535"/>
        <w:gridCol w:w="20"/>
        <w:gridCol w:w="3809"/>
        <w:gridCol w:w="992"/>
        <w:gridCol w:w="1134"/>
        <w:gridCol w:w="993"/>
        <w:gridCol w:w="1077"/>
      </w:tblGrid>
      <w:tr w:rsidR="004247BC" w:rsidRPr="00592CEA" w14:paraId="10C5BFCE" w14:textId="77777777" w:rsidTr="007F04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42B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ที่.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F26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080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ภารกิจ/แผนงาน/โครงการ/กิจกรรม ที่มีความเสี่ยง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CD5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3F5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4B7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C94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247BC" w:rsidRPr="00592CEA" w14:paraId="1FBBA340" w14:textId="77777777" w:rsidTr="007F0455">
        <w:tc>
          <w:tcPr>
            <w:tcW w:w="10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0F1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ด้านกลยุทธ์ (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S:Strategic Risk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เป็นความเสี่ยงที่เกิดจากการกำหนดนโยบาย แผนงาน โครงการไม่เป็นไปตามอำนาจหน้าที่ตามกฎหมายที่กำหนดไว้สำหรับองค์การบริหารส่วนตำบล</w:t>
            </w:r>
          </w:p>
        </w:tc>
      </w:tr>
      <w:tr w:rsidR="004247BC" w:rsidRPr="00592CEA" w14:paraId="53776047" w14:textId="77777777" w:rsidTr="007F04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831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4BE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2BF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การจัดการเลือกตั้งผู้บริหารและสมาชิกสภาท้องถิ่น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B7E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323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5A8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563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5BFA5615" w14:textId="77777777" w:rsidTr="007F04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72C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7D0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503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การจัดทำแผนพัฒนาท้องถิ่น (การสำรวจ/ออกแบบ)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F8F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2C0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4F9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78A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398CD5AB" w14:textId="77777777" w:rsidTr="007F04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5A2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E4B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D43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การตราข้อบัญญัติงบประมาณรายจ่ายประจำปี (งานสำรวจ/ออกแบบ/ประมาณรายจ่าย)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2C9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FBF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164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043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4337D28E" w14:textId="77777777" w:rsidTr="007F0455">
        <w:tc>
          <w:tcPr>
            <w:tcW w:w="10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E35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ด้านการดำเนินงาน (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O:Operational Risk</w:t>
            </w:r>
            <w:r w:rsidRPr="00592C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เป็นความเสี่ยงที่เกิดจากการปฏิบัติงานไม่เป็นไปตามอำนาจหน้าที่ตามกฎหมาย  ระเบียบ ข้อบังคับ หนังสือสั่งการ หลักวิชาการที่กำหนดไว้ สำหรับองค์การบริหารส่วนตำบล</w:t>
            </w:r>
          </w:p>
        </w:tc>
      </w:tr>
      <w:tr w:rsidR="004247BC" w:rsidRPr="00592CEA" w14:paraId="4B9F1DE3" w14:textId="77777777" w:rsidTr="007F045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69E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88D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18A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การสรรหาบุคลากรตามแผนอัตรากำลัง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38A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0A4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3AC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12C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446DEC7E" w14:textId="77777777" w:rsidTr="007F045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580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876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DD6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การเสนอแผนงาน/โครงการในแผนพัฒนาท้องถิ่นขอรับเงินอุดเฉพาะกิจจากหน่วยงานอื่น ที่เกินศักยภาพ อบต.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46C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681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8F4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5F5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721C4682" w14:textId="77777777" w:rsidTr="007F045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6DB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24C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C69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การตราข้อบัญญัติงบประมาณรายจ่ายประจำปี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DEE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142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7DB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323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0E236966" w14:textId="77777777" w:rsidTr="007F045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D8B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F7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CC9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การตราข้อบัญญัติทั่วไป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DDA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47F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637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71F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  <w:tr w:rsidR="004247BC" w:rsidRPr="00592CEA" w14:paraId="6B944A82" w14:textId="77777777" w:rsidTr="007F045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13A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6801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C2F6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การดำเนินงานโครงการ/กิจกรรมที่ได้รับการอนุมัติ</w:t>
            </w:r>
          </w:p>
          <w:p w14:paraId="47200D9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๕.๑ งานออกแบบและก่อสร้าง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2D5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D66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C95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31B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7B8377BA" w14:textId="77777777" w:rsidTr="007F045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5D0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B76D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CC8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๕.๒ การกำหนดราคากลาง/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1A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02C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FD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ED8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4C0B8DFD" w14:textId="77777777" w:rsidTr="007F045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32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E131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F40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๕.๓ งานควบคุมงาน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D1E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C7C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937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9106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2C67DDEC" w14:textId="77777777" w:rsidTr="007F045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F1A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B68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87F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การควบคุมอาคาร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8D2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189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2EC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08F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54A52D2A" w14:textId="77777777" w:rsidTr="007F045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E768" w14:textId="25894869" w:rsidR="004247BC" w:rsidRPr="00592CEA" w:rsidRDefault="007F0455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4247BC"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48D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1615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การขออนุญาตใช้รถยนต์ส่วนกลาง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0EA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F8A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E10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AD6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4247BC" w:rsidRPr="00592CEA" w14:paraId="6255F58F" w14:textId="77777777" w:rsidTr="007F0455"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E809" w14:textId="49C3BBA5" w:rsidR="004247BC" w:rsidRPr="00592CEA" w:rsidRDefault="007F0455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4247BC"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922F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0B0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การรายงาน </w:t>
            </w: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ITA /LPA/ OIT/E-</w:t>
            </w: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485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C15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117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69B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</w:rPr>
              <w:t>L</w:t>
            </w:r>
          </w:p>
        </w:tc>
      </w:tr>
    </w:tbl>
    <w:p w14:paraId="16BA6BDC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879DA6B" w14:textId="77777777" w:rsidR="007F0455" w:rsidRPr="00592CEA" w:rsidRDefault="007F0455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5437801D" w14:textId="244B91EB" w:rsidR="007F0455" w:rsidRDefault="007F0455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229B6F2" w14:textId="155C1BD6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9A4A3E2" w14:textId="0C2FD5FE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231304A" w14:textId="54165781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827DAC8" w14:textId="2C013294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4FE1E6C" w14:textId="63E1FA16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F440A90" w14:textId="77777777" w:rsidR="00AE10E6" w:rsidRPr="00592CEA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08C88289" w14:textId="25BAA8D8" w:rsidR="004247BC" w:rsidRPr="00592CEA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"/>
        <w:gridCol w:w="1422"/>
        <w:gridCol w:w="3381"/>
        <w:gridCol w:w="941"/>
        <w:gridCol w:w="1109"/>
        <w:gridCol w:w="928"/>
        <w:gridCol w:w="1033"/>
      </w:tblGrid>
      <w:tr w:rsidR="004247BC" w:rsidRPr="00592CEA" w14:paraId="224B9DCE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6A4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ที่.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167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ส่วนราชการ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BA4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ภารกิจ/แผนงาน/โครงการ/กิจกรรม ที่มีความเสี่ยง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003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โอกาส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8C4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ผลกระทบ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9BF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ค่าความเสี่ยง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14D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เกณฑ์การประเมิน</w:t>
            </w:r>
          </w:p>
        </w:tc>
      </w:tr>
      <w:tr w:rsidR="004247BC" w:rsidRPr="00592CEA" w14:paraId="0312D9BE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9A9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5F0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6BC7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592CEA">
              <w:rPr>
                <w:rFonts w:ascii="TH SarabunIT๙" w:hAnsi="TH SarabunIT๙" w:cs="TH SarabunIT๙"/>
                <w:sz w:val="28"/>
              </w:rPr>
              <w:t>laas</w:t>
            </w:r>
            <w:proofErr w:type="spellEnd"/>
            <w:r w:rsidRPr="00592CEA">
              <w:rPr>
                <w:rFonts w:ascii="TH SarabunIT๙" w:hAnsi="TH SarabunIT๙" w:cs="TH SarabunIT๙"/>
                <w:sz w:val="28"/>
              </w:rPr>
              <w:t>/GFMIF/</w:t>
            </w:r>
            <w:r w:rsidRPr="00592CEA">
              <w:rPr>
                <w:rFonts w:ascii="TH SarabunIT๙" w:hAnsi="TH SarabunIT๙" w:cs="TH SarabunIT๙"/>
                <w:sz w:val="28"/>
                <w:cs/>
              </w:rPr>
              <w:t>การรายงานปริมาณขยะ/ฯลฯ การด้วยระบบ</w:t>
            </w:r>
            <w:proofErr w:type="spellStart"/>
            <w:r w:rsidRPr="00592CEA">
              <w:rPr>
                <w:rFonts w:ascii="TH SarabunIT๙" w:hAnsi="TH SarabunIT๙" w:cs="TH SarabunIT๙"/>
                <w:sz w:val="28"/>
                <w:cs/>
              </w:rPr>
              <w:t>อิเลคทรอนิกส์</w:t>
            </w:r>
            <w:proofErr w:type="spellEnd"/>
            <w:r w:rsidRPr="00592CEA">
              <w:rPr>
                <w:rFonts w:ascii="TH SarabunIT๙" w:hAnsi="TH SarabunIT๙" w:cs="TH SarabunIT๙"/>
                <w:sz w:val="28"/>
                <w:cs/>
              </w:rPr>
              <w:t>อื่น 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A22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E15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E10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B18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247BC" w:rsidRPr="00592CEA" w14:paraId="4F28ADFC" w14:textId="77777777" w:rsidTr="006A26F9"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F7C3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 ด้านการเงิน (</w:t>
            </w:r>
            <w:r w:rsidRPr="00592CEA">
              <w:rPr>
                <w:rFonts w:ascii="TH SarabunIT๙" w:hAnsi="TH SarabunIT๙" w:cs="TH SarabunIT๙"/>
                <w:b/>
                <w:bCs/>
                <w:sz w:val="28"/>
              </w:rPr>
              <w:t>F: Financial Risk</w:t>
            </w:r>
            <w:r w:rsidRPr="00592CEA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592CEA">
              <w:rPr>
                <w:rFonts w:ascii="TH SarabunIT๙" w:hAnsi="TH SarabunIT๙" w:cs="TH SarabunIT๙"/>
                <w:sz w:val="28"/>
                <w:cs/>
              </w:rPr>
              <w:t xml:space="preserve"> เป็นความเสี่ยงที่เกิดจากการปฏิบัติงานด้านการเงิน การบัญชีที่ไม่เป็นไปตามอำนาจหน้าที่ตามกฎหมาย  ระเบียบ ข้อบังคับ หนังสือสั่งการ หลักวิชาการที่กำหนดไว้ สำหรับองค์การบริหารส่วนตำบล</w:t>
            </w:r>
            <w:r w:rsidRPr="00592CE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</w:tr>
      <w:tr w:rsidR="004247BC" w:rsidRPr="00592CEA" w14:paraId="127FDC18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8B9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A50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C57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การเบิกจ่ายงบประมาณตามแผนงาน/โครงการ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9B3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26F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200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828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</w:tc>
      </w:tr>
      <w:tr w:rsidR="004247BC" w:rsidRPr="00592CEA" w14:paraId="23A14286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4BF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85B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C94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การเบิกจ่ายเงินเดือน/ค่าตอบแทน/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1A2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46C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1C7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9E2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</w:tc>
      </w:tr>
      <w:tr w:rsidR="004247BC" w:rsidRPr="00592CEA" w14:paraId="5D127507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D32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CCD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6B89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การเบิกจ่ายค่าเช่าบ้าน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444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4C0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B81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987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</w:tc>
      </w:tr>
      <w:tr w:rsidR="004247BC" w:rsidRPr="00592CEA" w14:paraId="6D1A135A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740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B66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FA58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การเบิกจ่ายค่าใช้จ่ายในการเดินทางไปราชการ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C2C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5EB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F66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E30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</w:tc>
      </w:tr>
      <w:tr w:rsidR="004247BC" w:rsidRPr="00592CEA" w14:paraId="1C607DDA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4A0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๕.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8CF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D5E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การสำรวจพื้นที่สนับสนุนการจัดเก็บและพัฒนารายได้ /ภาษีที่ดินและสิ่งปลูกสร้าง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9D1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895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B0B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DAA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L</w:t>
            </w:r>
          </w:p>
        </w:tc>
      </w:tr>
      <w:tr w:rsidR="004247BC" w:rsidRPr="00592CEA" w14:paraId="7FFF67DD" w14:textId="77777777" w:rsidTr="006A26F9"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D77B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๔. ด้านการปฏิบัติตามระเบียบกฎหมายที่เกี่ยวข้อง </w:t>
            </w:r>
            <w:r w:rsidRPr="00592CE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592CEA">
              <w:rPr>
                <w:rFonts w:ascii="TH SarabunIT๙" w:hAnsi="TH SarabunIT๙" w:cs="TH SarabunIT๙"/>
                <w:sz w:val="28"/>
              </w:rPr>
              <w:t>C: Compliance Risk</w:t>
            </w:r>
            <w:r w:rsidRPr="00592CEA">
              <w:rPr>
                <w:rFonts w:ascii="TH SarabunIT๙" w:hAnsi="TH SarabunIT๙" w:cs="TH SarabunIT๙"/>
                <w:sz w:val="28"/>
                <w:cs/>
              </w:rPr>
              <w:t>) คือ ความเสี่ยงที่ไม่สามารถปฏิบัติตามระเบียบ กฎหมาย ข้อบังคับ หนังสือสั่งการ นโยบายของรัฐบาล หรือปฏิบัติไม่เหมาะสมกับการปฏิบัติราชการ หรือปฏิบัติไม่เป็นไปตามบทบาทอำนาจหน้าที่ขององค์การบริหารส่วนตำบล</w:t>
            </w:r>
          </w:p>
        </w:tc>
      </w:tr>
      <w:tr w:rsidR="004247BC" w:rsidRPr="00592CEA" w14:paraId="42465BD8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95D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9CB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08FA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การดำเนินงานตามอำนาจหน้าที่ขององค์การบริหารส่วนตำบล ตามพระราชบัญญัติสภาตำบลและองค์การบริหารสวนตำบลและ พ.ร.บ.กำหนดแผนและขั้นตอนการกระจายอำนาจให้ อปท. ๒๕๔๒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448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A8A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294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DF0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</w:tc>
      </w:tr>
      <w:tr w:rsidR="004247BC" w:rsidRPr="00592CEA" w14:paraId="2D2492F6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3A9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C95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8B7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 xml:space="preserve">การดำเนินงานตามนโยบายของรัฐบาล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15A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4A7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8F0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4B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47BC" w:rsidRPr="00592CEA" w14:paraId="04141E8A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AB7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456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6C31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๒.๑ การปรองดองสมานฉันท์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8ED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651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B3F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1D6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L</w:t>
            </w:r>
          </w:p>
        </w:tc>
      </w:tr>
      <w:tr w:rsidR="004247BC" w:rsidRPr="00592CEA" w14:paraId="30457E46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3BF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716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D54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๒.๒ การแก้ไขปัญหาขยะมูลฝอย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F23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22D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4DE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6E8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L</w:t>
            </w:r>
          </w:p>
        </w:tc>
      </w:tr>
      <w:tr w:rsidR="004247BC" w:rsidRPr="00592CEA" w14:paraId="1BE9E007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0AA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D1D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E45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๒.๓ การลดขั้นตอนการดำเนินงาน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C368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274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897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7C6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L</w:t>
            </w:r>
          </w:p>
        </w:tc>
      </w:tr>
      <w:tr w:rsidR="004247BC" w:rsidRPr="00592CEA" w14:paraId="0625872A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272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453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AD7C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งานบริหารงานทั่วไป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66D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CBB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69F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5EE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L</w:t>
            </w:r>
          </w:p>
        </w:tc>
      </w:tr>
      <w:tr w:rsidR="004247BC" w:rsidRPr="00592CEA" w14:paraId="719BC6B0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FA4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1D9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C80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๓.๑ งานสารบรรณ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C281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A2A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FD8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650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47BC" w:rsidRPr="00592CEA" w14:paraId="387E2938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50C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286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B50E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การดำเนินงานตามมาตรการประหยัดพลังงาน</w:t>
            </w:r>
          </w:p>
          <w:p w14:paraId="0B8CBB92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๔.๑ มาตรการประหยัดไฟฟ้า</w:t>
            </w:r>
          </w:p>
          <w:p w14:paraId="31048F9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๔.๒ มาตรการประหยัดน้ำมัน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FBCE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14:paraId="353CDBE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ACD5DD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14:paraId="33953BD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A2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BBFF90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EC0740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  <w:p w14:paraId="182F1FA2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87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097225F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10E7440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  <w:p w14:paraId="428E77A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7DA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0EA07E7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D3DFD5C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  <w:p w14:paraId="7E2DA775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</w:tc>
      </w:tr>
      <w:tr w:rsidR="004247BC" w:rsidRPr="00592CEA" w14:paraId="4E39027C" w14:textId="77777777" w:rsidTr="006A26F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0A9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๕.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BE2B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33A4" w14:textId="77777777" w:rsidR="004247BC" w:rsidRPr="00592CEA" w:rsidRDefault="004247BC" w:rsidP="006A26F9">
            <w:pPr>
              <w:spacing w:after="0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การรักษาวินัย จรรยาบรรณข้าราชการ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E103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0009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5234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52D" w14:textId="77777777" w:rsidR="004247BC" w:rsidRPr="00592CEA" w:rsidRDefault="004247BC" w:rsidP="006A26F9">
            <w:pPr>
              <w:spacing w:after="0"/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</w:rPr>
              <w:t>M</w:t>
            </w:r>
          </w:p>
        </w:tc>
      </w:tr>
    </w:tbl>
    <w:p w14:paraId="7C211F4B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28"/>
        </w:rPr>
      </w:pPr>
    </w:p>
    <w:p w14:paraId="1DBA6EB1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14354C41" w14:textId="04EC27CF" w:rsidR="004247BC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72BFF2A8" w14:textId="48CD1BA7" w:rsidR="00AE10E6" w:rsidRDefault="00AE10E6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FAAC2FC" w14:textId="55073E46" w:rsidR="00AE10E6" w:rsidRDefault="00AE10E6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11ECDFAB" w14:textId="474D6D9A" w:rsidR="00AE10E6" w:rsidRDefault="00AE10E6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072758E" w14:textId="42147C70" w:rsidR="00AE10E6" w:rsidRDefault="00AE10E6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26F6A2D7" w14:textId="5ED1E25A" w:rsidR="00AE10E6" w:rsidRDefault="00AE10E6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34E58524" w14:textId="643185E0" w:rsidR="00AE10E6" w:rsidRDefault="00AE10E6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5BBB05D2" w14:textId="77777777" w:rsidR="004247BC" w:rsidRPr="00592CEA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0DB2993" w14:textId="1C21C02D" w:rsidR="004247BC" w:rsidRPr="00592CEA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30</w:t>
      </w:r>
    </w:p>
    <w:p w14:paraId="62D6AF89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</w:p>
    <w:p w14:paraId="61191161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ช่องทางความเสี่ยงการทุจริตของเจ้าหน้าที่รัฐที่พึงระมัดระวัง</w:t>
      </w:r>
    </w:p>
    <w:p w14:paraId="19BCA4AF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ในการบริหารความเสี่ยงที่สำคัญ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6"/>
        <w:gridCol w:w="2276"/>
        <w:gridCol w:w="4206"/>
        <w:gridCol w:w="2015"/>
      </w:tblGrid>
      <w:tr w:rsidR="004247BC" w:rsidRPr="00592CEA" w14:paraId="722DE6CA" w14:textId="77777777" w:rsidTr="006A26F9">
        <w:tc>
          <w:tcPr>
            <w:tcW w:w="846" w:type="dxa"/>
          </w:tcPr>
          <w:p w14:paraId="75069D5F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410" w:type="dxa"/>
          </w:tcPr>
          <w:p w14:paraId="19D03083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ประเภทความเสี่ยง</w:t>
            </w:r>
          </w:p>
        </w:tc>
        <w:tc>
          <w:tcPr>
            <w:tcW w:w="4536" w:type="dxa"/>
          </w:tcPr>
          <w:p w14:paraId="62E1D3C0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พฤติกรรมที่ก่อให้เกิดความเสี่ยง</w:t>
            </w:r>
          </w:p>
        </w:tc>
        <w:tc>
          <w:tcPr>
            <w:tcW w:w="2098" w:type="dxa"/>
          </w:tcPr>
          <w:p w14:paraId="0C855581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แนวทางการป้องกัน</w:t>
            </w:r>
          </w:p>
        </w:tc>
      </w:tr>
      <w:tr w:rsidR="004247BC" w:rsidRPr="00592CEA" w14:paraId="5BC5FBBA" w14:textId="77777777" w:rsidTr="006A26F9">
        <w:tc>
          <w:tcPr>
            <w:tcW w:w="846" w:type="dxa"/>
          </w:tcPr>
          <w:p w14:paraId="65FBC4AC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๑.</w:t>
            </w:r>
          </w:p>
        </w:tc>
        <w:tc>
          <w:tcPr>
            <w:tcW w:w="2410" w:type="dxa"/>
          </w:tcPr>
          <w:p w14:paraId="06B4ECE7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ทุจริตยักยอกเงิน ทรัพย์สินของราชการ</w:t>
            </w:r>
          </w:p>
        </w:tc>
        <w:tc>
          <w:tcPr>
            <w:tcW w:w="4536" w:type="dxa"/>
          </w:tcPr>
          <w:p w14:paraId="65F11B67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๑. นำเงินยืมของราชการไปใช้ส่วนตัว ไม่นำส่งคืนภายในเวลาที่กำหนด เนื่องจากหน่วยงานไม่มีการกำหนดขั้นตอนการกำกับติดตามและระยะเวลาที่ชัดเจนในการติดตามการคืนเงิน(การส่งเอกสารการจ่าย เงินเหลือจ่าย) หรือมีการกำหนดขั้นตอนและระยะเวลาแต่ไม่มีการถือปฏิบัติอย่างจริงจัง</w:t>
            </w:r>
          </w:p>
        </w:tc>
        <w:tc>
          <w:tcPr>
            <w:tcW w:w="2098" w:type="dxa"/>
          </w:tcPr>
          <w:p w14:paraId="6DB5352D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ยึดมั่นในวินัย จรรณยาบรรณโดยเคร่งครัด</w:t>
            </w:r>
          </w:p>
        </w:tc>
      </w:tr>
      <w:tr w:rsidR="004247BC" w:rsidRPr="00592CEA" w14:paraId="4DCBC250" w14:textId="77777777" w:rsidTr="006A26F9">
        <w:tc>
          <w:tcPr>
            <w:tcW w:w="846" w:type="dxa"/>
          </w:tcPr>
          <w:p w14:paraId="5556FC7D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14:paraId="05213329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6" w:type="dxa"/>
          </w:tcPr>
          <w:p w14:paraId="65B46703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๒. ไม่แจ้งข้อมูลเรียกเก็บค่าธรรมเนียมและไม่นำส่งค่าธรรมเนียมที่เรียกเก็บ</w:t>
            </w:r>
          </w:p>
        </w:tc>
        <w:tc>
          <w:tcPr>
            <w:tcW w:w="2098" w:type="dxa"/>
          </w:tcPr>
          <w:p w14:paraId="54E0C3FE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47BC" w:rsidRPr="00592CEA" w14:paraId="29E9375B" w14:textId="77777777" w:rsidTr="006A26F9">
        <w:tc>
          <w:tcPr>
            <w:tcW w:w="846" w:type="dxa"/>
          </w:tcPr>
          <w:p w14:paraId="1CEA4524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14:paraId="626B33E4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6" w:type="dxa"/>
          </w:tcPr>
          <w:p w14:paraId="45B2AC69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๓. ดูดน้ำมันในรถยนต์ของราชการไปใช้หรือขาย</w:t>
            </w:r>
          </w:p>
        </w:tc>
        <w:tc>
          <w:tcPr>
            <w:tcW w:w="2098" w:type="dxa"/>
          </w:tcPr>
          <w:p w14:paraId="728D1846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47BC" w:rsidRPr="00592CEA" w14:paraId="6EC024CF" w14:textId="77777777" w:rsidTr="006A26F9">
        <w:tc>
          <w:tcPr>
            <w:tcW w:w="846" w:type="dxa"/>
          </w:tcPr>
          <w:p w14:paraId="72FD76B2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14:paraId="00BF864D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6" w:type="dxa"/>
          </w:tcPr>
          <w:p w14:paraId="4E8FE05C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๔. นำทรัพย์สินของราชหารไปจำนำ</w:t>
            </w:r>
          </w:p>
        </w:tc>
        <w:tc>
          <w:tcPr>
            <w:tcW w:w="2098" w:type="dxa"/>
          </w:tcPr>
          <w:p w14:paraId="009EFF98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47BC" w:rsidRPr="00592CEA" w14:paraId="39298E56" w14:textId="77777777" w:rsidTr="006A26F9">
        <w:tc>
          <w:tcPr>
            <w:tcW w:w="846" w:type="dxa"/>
          </w:tcPr>
          <w:p w14:paraId="5C511B0D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๒.</w:t>
            </w:r>
          </w:p>
        </w:tc>
        <w:tc>
          <w:tcPr>
            <w:tcW w:w="2410" w:type="dxa"/>
          </w:tcPr>
          <w:p w14:paraId="2E879EDC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การพิจารณาอนุมัติ อนุญาต ไม่ถูกต้องตามขั้นตอน ระเบียบ กฎหมายที่กำหนด</w:t>
            </w:r>
          </w:p>
        </w:tc>
        <w:tc>
          <w:tcPr>
            <w:tcW w:w="4536" w:type="dxa"/>
          </w:tcPr>
          <w:p w14:paraId="23E62F4C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ผู้มีอำนาจ อนุมัติ อนุญาตใช้อำนาจโดยไม่ดำเนินการตามขึ้นตอน ระเบียบ กฎหมายที่กำหนด เนื่องจากมีผลประโยชน์แอบแฝง</w:t>
            </w:r>
          </w:p>
        </w:tc>
        <w:tc>
          <w:tcPr>
            <w:tcW w:w="2098" w:type="dxa"/>
          </w:tcPr>
          <w:p w14:paraId="50B13420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47BC" w:rsidRPr="00592CEA" w14:paraId="519C9917" w14:textId="77777777" w:rsidTr="006A26F9">
        <w:tc>
          <w:tcPr>
            <w:tcW w:w="846" w:type="dxa"/>
          </w:tcPr>
          <w:p w14:paraId="0A464380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๓.</w:t>
            </w:r>
          </w:p>
        </w:tc>
        <w:tc>
          <w:tcPr>
            <w:tcW w:w="2410" w:type="dxa"/>
          </w:tcPr>
          <w:p w14:paraId="44983933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การเสนอของบประมาณและอนุมัติงบประมาณไม่เป็นไปตามขั้นตอน ระเบียบ กฎหมายที่กำหนด</w:t>
            </w:r>
          </w:p>
        </w:tc>
        <w:tc>
          <w:tcPr>
            <w:tcW w:w="4536" w:type="dxa"/>
          </w:tcPr>
          <w:p w14:paraId="1ED7401B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การเสนอของบประมาณโดยหน่วยงานในระดับพื้นที่ทั้งแบบมีคำขอและไม่มีคำขอเมื่อได้รับการจัดสรรงบประมาณแล้ว จะมีการโอนงบประมาณในลักษณะเงินทอนคืนแก่ผู้มีอำนาจหรือผู้ใกล้ชิด</w:t>
            </w:r>
          </w:p>
        </w:tc>
        <w:tc>
          <w:tcPr>
            <w:tcW w:w="2098" w:type="dxa"/>
          </w:tcPr>
          <w:p w14:paraId="42C318D6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ยึดมั่นในวินัย จรรยาบรรณโดยเคร่งครัด</w:t>
            </w:r>
          </w:p>
        </w:tc>
      </w:tr>
      <w:tr w:rsidR="004247BC" w:rsidRPr="00592CEA" w14:paraId="0077E26C" w14:textId="77777777" w:rsidTr="006A26F9">
        <w:tc>
          <w:tcPr>
            <w:tcW w:w="846" w:type="dxa"/>
          </w:tcPr>
          <w:p w14:paraId="7FA9EEE7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๔.</w:t>
            </w:r>
          </w:p>
        </w:tc>
        <w:tc>
          <w:tcPr>
            <w:tcW w:w="2410" w:type="dxa"/>
          </w:tcPr>
          <w:p w14:paraId="353F152C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 xml:space="preserve">การทุจริตการจัดซื้อจัดจ้างพัสดุ </w:t>
            </w:r>
          </w:p>
        </w:tc>
        <w:tc>
          <w:tcPr>
            <w:tcW w:w="4536" w:type="dxa"/>
          </w:tcPr>
          <w:p w14:paraId="501BF933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๑. ซื้อในราคาที่สูงเกินมาตรฐาน หรือราคาท้องตลาด</w:t>
            </w:r>
          </w:p>
          <w:p w14:paraId="5C33E68D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๒. มีผลประโยชน์ทับซ้อน หรือเอื้อประโยชน์ผู้ประกอบการ</w:t>
            </w:r>
          </w:p>
          <w:p w14:paraId="4E20A4EF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๓. การแบ่งซื้อแบ่งจ้าง เพื่อเลี่ยงวิธีตามระเบียบ</w:t>
            </w:r>
          </w:p>
          <w:p w14:paraId="55644C60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๔. ใช้วิธีจัดซื้อไม่ถูกต้องตามระเบียบ กฎหมาย</w:t>
            </w:r>
          </w:p>
          <w:p w14:paraId="03D2D9C4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๕. ไม่ทำการสืบราคาจากผู้ประกอบการโดยตรง</w:t>
            </w:r>
          </w:p>
          <w:p w14:paraId="4AF8F457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๖. ผู้เสนอราคาต่ำสุดไม่ได้รับการคัดเลือก</w:t>
            </w:r>
          </w:p>
          <w:p w14:paraId="4BC29A07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๗. ทำสัญญาซ้ำกับผู้รับจ้างรายเดินโดยไม่มีเหตุอันสมควร โดยอ้างความจำเป็นเร่งด่วน</w:t>
            </w:r>
          </w:p>
          <w:p w14:paraId="039BD204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๘. กำหนดร่างขอบเขตงานเอื้อประโยชน์ให้ผู้ประกอบการรายใดรายหนึ่ง</w:t>
            </w:r>
          </w:p>
          <w:p w14:paraId="0BD4A445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592CEA">
              <w:rPr>
                <w:rFonts w:ascii="TH SarabunIT๙" w:hAnsi="TH SarabunIT๙" w:cs="TH SarabunIT๙"/>
                <w:sz w:val="28"/>
                <w:cs/>
              </w:rPr>
              <w:t>๙. เปลี่ยนแปลงเงื่อนไขในสัญญาโดยไม่มีเหตุผลอันสมควร มีการตรวจรับก่อนส่งมอบของ ตรวจรับพัสดุมาตรงตามที่กำหนดไว้ในสัญญา</w:t>
            </w:r>
          </w:p>
          <w:p w14:paraId="77AEA31C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98" w:type="dxa"/>
          </w:tcPr>
          <w:p w14:paraId="01B46448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235E88F" w14:textId="34A10F4F" w:rsidR="004247BC" w:rsidRDefault="004247BC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1D527F6" w14:textId="096ACF2E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19ABDC6" w14:textId="086F3943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2DF47B22" w14:textId="17249F3F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72FDE9D5" w14:textId="12008831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975845C" w14:textId="6C639EFA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44D6C9B1" w14:textId="7F04624A" w:rsidR="00AE10E6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663BACAA" w14:textId="77777777" w:rsidR="00AE10E6" w:rsidRPr="00592CEA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14:paraId="39277D93" w14:textId="3BB1F216" w:rsidR="004247BC" w:rsidRPr="00592CEA" w:rsidRDefault="00AE10E6" w:rsidP="004247BC">
      <w:pPr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31</w:t>
      </w:r>
    </w:p>
    <w:p w14:paraId="6F4E9C4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2"/>
        <w:gridCol w:w="2308"/>
        <w:gridCol w:w="4208"/>
        <w:gridCol w:w="1975"/>
      </w:tblGrid>
      <w:tr w:rsidR="004247BC" w:rsidRPr="00592CEA" w14:paraId="32222516" w14:textId="77777777" w:rsidTr="006A26F9">
        <w:tc>
          <w:tcPr>
            <w:tcW w:w="832" w:type="dxa"/>
          </w:tcPr>
          <w:p w14:paraId="35CE94A1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08" w:type="dxa"/>
          </w:tcPr>
          <w:p w14:paraId="5128C4EC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ประเภทความเสี่ยง</w:t>
            </w:r>
          </w:p>
        </w:tc>
        <w:tc>
          <w:tcPr>
            <w:tcW w:w="4208" w:type="dxa"/>
          </w:tcPr>
          <w:p w14:paraId="241762CF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พฤติกรรมที่ก่อให้เกิดความเสี่ยง</w:t>
            </w:r>
          </w:p>
        </w:tc>
        <w:tc>
          <w:tcPr>
            <w:tcW w:w="1975" w:type="dxa"/>
          </w:tcPr>
          <w:p w14:paraId="30366735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แนวทางการป้องกัน</w:t>
            </w:r>
          </w:p>
        </w:tc>
      </w:tr>
      <w:tr w:rsidR="004247BC" w:rsidRPr="00592CEA" w14:paraId="39AA5423" w14:textId="77777777" w:rsidTr="006A26F9">
        <w:tc>
          <w:tcPr>
            <w:tcW w:w="832" w:type="dxa"/>
          </w:tcPr>
          <w:p w14:paraId="62F585BF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308" w:type="dxa"/>
          </w:tcPr>
          <w:p w14:paraId="0018D88B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การทุจริตการจัดซื้อจัดจ้างพันธุ์พืช พันธุ์สัตว์</w:t>
            </w:r>
          </w:p>
        </w:tc>
        <w:tc>
          <w:tcPr>
            <w:tcW w:w="4208" w:type="dxa"/>
          </w:tcPr>
          <w:p w14:paraId="5437EC0A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จัดซื้อพันธุ์พืช พันธุ์สัตว์ไม่ได้ตามขนาด หรือคนละสายพันธุ์ตามที่กำหนดไว้ในสัญญา </w:t>
            </w:r>
            <w:proofErr w:type="spellStart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ไม</w:t>
            </w:r>
            <w:proofErr w:type="spellEnd"/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มีคุณภาพ</w:t>
            </w:r>
          </w:p>
          <w:p w14:paraId="00672789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 พันธุ์พืชพันธุ์สัตว์ที่ได้รับมอบไว้ในสัญญาไม่นานก็ตาย</w:t>
            </w:r>
          </w:p>
          <w:p w14:paraId="1064631A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 แจกพันธุ์พืชหรือพันธุ์สัตว์ไม่ครบถ้วนตามเป้าหมายหรือวัตถุประสงค์การจัดซื้อ</w:t>
            </w:r>
          </w:p>
          <w:p w14:paraId="763A95FD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๔.นำไปขายต่อหาผลประโยชน์</w:t>
            </w:r>
          </w:p>
          <w:p w14:paraId="4099064C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 ไม่มีการจัดซื้อจริง ฯลฯ</w:t>
            </w:r>
          </w:p>
        </w:tc>
        <w:tc>
          <w:tcPr>
            <w:tcW w:w="1975" w:type="dxa"/>
          </w:tcPr>
          <w:p w14:paraId="49937989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47BC" w:rsidRPr="00592CEA" w14:paraId="16B86B9F" w14:textId="77777777" w:rsidTr="006A26F9">
        <w:tc>
          <w:tcPr>
            <w:tcW w:w="832" w:type="dxa"/>
          </w:tcPr>
          <w:p w14:paraId="566A949C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308" w:type="dxa"/>
          </w:tcPr>
          <w:p w14:paraId="51D412F7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การทุจริตการจัดซื้อจัดจ้างแรงงาน</w:t>
            </w:r>
          </w:p>
        </w:tc>
        <w:tc>
          <w:tcPr>
            <w:tcW w:w="4208" w:type="dxa"/>
          </w:tcPr>
          <w:p w14:paraId="4FE875F4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๑. ใช้ดุลยพินิจเลือกพวกพ้อง เครือญาติเข้าร่วมโครงการ</w:t>
            </w:r>
          </w:p>
          <w:p w14:paraId="240204E2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๒. มีการนำรายชื่อผู้อื่นไปใช้เข้าร่วมโครงการ</w:t>
            </w:r>
          </w:p>
          <w:p w14:paraId="7C821383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๓. เวียนรายชื่อบุคคลเดียวกันเข้าร่วมหลายโครงการ</w:t>
            </w:r>
          </w:p>
          <w:p w14:paraId="25337863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๔. ใช้ชื่อบุคคลอื่นมาปฏิบัติงาน แต่ขอเบิกเงินค่าจ้าง</w:t>
            </w:r>
          </w:p>
          <w:p w14:paraId="429E21BE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๕. เรียกรับผลประโยชน์และกับการพิจารณาเข้าร่วมโครงการ</w:t>
            </w:r>
          </w:p>
          <w:p w14:paraId="47813D35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๖. หักหัวคิว</w:t>
            </w:r>
          </w:p>
        </w:tc>
        <w:tc>
          <w:tcPr>
            <w:tcW w:w="1975" w:type="dxa"/>
          </w:tcPr>
          <w:p w14:paraId="4415E329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47BC" w:rsidRPr="00592CEA" w14:paraId="7071BBAE" w14:textId="77777777" w:rsidTr="006A26F9">
        <w:tc>
          <w:tcPr>
            <w:tcW w:w="832" w:type="dxa"/>
          </w:tcPr>
          <w:p w14:paraId="3C05706E" w14:textId="77777777" w:rsidR="004247BC" w:rsidRPr="00592CEA" w:rsidRDefault="004247BC" w:rsidP="006A26F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308" w:type="dxa"/>
          </w:tcPr>
          <w:p w14:paraId="37B6F23F" w14:textId="66F64B9E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2CEA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การทุจริตจัดซื้อจัดจ้างพัสดุ ประเภทการกสร้าง ครุภัณฑ์ประเภท สาธารณูปโภค สาธารณูปการ</w:t>
            </w:r>
          </w:p>
        </w:tc>
        <w:tc>
          <w:tcPr>
            <w:tcW w:w="4208" w:type="dxa"/>
          </w:tcPr>
          <w:p w14:paraId="00781CE7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5" w:type="dxa"/>
          </w:tcPr>
          <w:p w14:paraId="1AF97E5F" w14:textId="77777777" w:rsidR="004247BC" w:rsidRPr="00592CEA" w:rsidRDefault="004247BC" w:rsidP="006A26F9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639FE41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09DBE56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53FC2F1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0CA7E95E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20B0645C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2A06F384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67B8DD7A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3A1578F2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64CDBDC5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43F610F3" w14:textId="77777777" w:rsidR="004247BC" w:rsidRPr="00592CEA" w:rsidRDefault="004247BC" w:rsidP="004247BC">
      <w:pPr>
        <w:contextualSpacing/>
        <w:rPr>
          <w:rFonts w:ascii="TH SarabunIT๙" w:hAnsi="TH SarabunIT๙" w:cs="TH SarabunIT๙"/>
        </w:rPr>
      </w:pPr>
    </w:p>
    <w:p w14:paraId="51F500B6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291611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6405CC0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E32EBAC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90AF570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 wp14:anchorId="1B0704CA" wp14:editId="774F715A">
            <wp:extent cx="790575" cy="861311"/>
            <wp:effectExtent l="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rut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973" cy="86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67021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คำสั่งองค์การบริหารส่วนตำบลปากพนังฝั่งตะวันออก</w:t>
      </w:r>
    </w:p>
    <w:p w14:paraId="4EB85C6F" w14:textId="117DA02B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ที่</w:t>
      </w:r>
      <w:r w:rsidR="007F0455" w:rsidRPr="00592CE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592CEA">
        <w:rPr>
          <w:rFonts w:ascii="TH SarabunIT๙" w:hAnsi="TH SarabunIT๙" w:cs="TH SarabunIT๙"/>
          <w:sz w:val="32"/>
          <w:szCs w:val="32"/>
          <w:cs/>
        </w:rPr>
        <w:t>/</w:t>
      </w:r>
      <w:r w:rsidR="00A956AE">
        <w:rPr>
          <w:rFonts w:ascii="TH SarabunIT๙" w:hAnsi="TH SarabunIT๙" w:cs="TH SarabunIT๙"/>
          <w:sz w:val="32"/>
          <w:szCs w:val="32"/>
          <w:cs/>
        </w:rPr>
        <w:t>๒๕๖๓</w:t>
      </w:r>
    </w:p>
    <w:p w14:paraId="11BEDBE1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เรื่อง  แต่งตั้งคณะกรรมการบริหารหรือคณะทำงานบริหารจัดการความเสี่ยง</w:t>
      </w:r>
    </w:p>
    <w:p w14:paraId="6205FA23" w14:textId="1E0EF049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ขององค์การบริหารส่วนตำบลปากพนังฝั่งตะวันออก</w:t>
      </w:r>
      <w:r w:rsidRPr="00592CEA">
        <w:rPr>
          <w:rFonts w:ascii="TH SarabunIT๙" w:hAnsi="TH SarabunIT๙" w:cs="TH SarabunIT๙"/>
          <w:sz w:val="32"/>
          <w:szCs w:val="32"/>
        </w:rPr>
        <w:t xml:space="preserve"> 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="00A956AE">
        <w:rPr>
          <w:rFonts w:ascii="TH SarabunIT๙" w:hAnsi="TH SarabunIT๙" w:cs="TH SarabunIT๙"/>
          <w:sz w:val="32"/>
          <w:szCs w:val="32"/>
          <w:cs/>
        </w:rPr>
        <w:t>๒๕๖๔</w:t>
      </w:r>
    </w:p>
    <w:p w14:paraId="1A5A01C9" w14:textId="77777777" w:rsidR="004247BC" w:rsidRPr="00592CEA" w:rsidRDefault="004247BC" w:rsidP="004247BC">
      <w:pPr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>……………………</w:t>
      </w:r>
    </w:p>
    <w:p w14:paraId="0A03332C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ด้วยพระราชบัญญัติวินัยการเงินการคลังของรัฐ พ.ศ. ๒๕๖๑ มาตรา ๗๙  บัญญัติให้หน่วยงานของรัฐจัดให้มีการตรวจสอบภายใน การควบคุมภายใน และการบริหารจัดการความเสี่ยง โดยถือปฏิบัติตามมาตรฐานและหลักเกณฑ์ที่กระทรวงการคลังกำหนด ซึ่งการบริหารจัดการความเสี่ยงเป็นกระบวนการที่ใช้ในการบริหารจัดการเหตุการณ์ที่อาจเกิดขึ้นและส่งผลกระทบต่อหน่วยงานของรัฐ เพื่อให้ หน่วยงานของรัฐสามารถดำเนินการให้บรรลุวัตถุประสงค์ รวมถึงเพิ่มศักยภาพและขัดความสามารถให้หน่วยงานของรัฐ</w:t>
      </w:r>
    </w:p>
    <w:p w14:paraId="37CEC67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อาศัยอำนาจตามพระราชบัญญัติสภาตำบลและองค์การบริหารส่วนตำบล พ.ศ. ๒๕๓๗ แก้ไขเพิ่มเติมถึงปัจจุบัน มาตรา ๕๙ มาตรา ๖๐ และพระราชบัญญัติวินัยการเงินการคลังของรัฐ พ.ศ. ๒๕๖๑ จึงแต่งตั้งคณะทำงานการบริหารจัดการความเสี่ยงขององค์การบริหารส่วนตำบลปากพนังฝั่งตะวันออก ประกอบด้วยพนักงานส่วนตำบลผู้มีตำแหน่งดังต่อไปนี้</w:t>
      </w:r>
    </w:p>
    <w:p w14:paraId="12A0DF3C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๑. ปลัดองค์การบริหารส่วนตำบล ปฏิบัติหน้าที่นายกองค์การบริหารส่วนตำบลปากพนังฝั่งตะวันออก</w:t>
      </w:r>
      <w:r w:rsidRPr="00592CEA">
        <w:rPr>
          <w:rFonts w:ascii="TH SarabunIT๙" w:hAnsi="TH SarabunIT๙" w:cs="TH SarabunIT๙"/>
          <w:sz w:val="32"/>
          <w:szCs w:val="32"/>
        </w:rPr>
        <w:t xml:space="preserve">  </w:t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เป็นประธานคณะทำงาน</w:t>
      </w:r>
    </w:p>
    <w:p w14:paraId="40A0BB04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 รองปลัดองค์การบริหารส่วนตำบล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เป็น รองประธานคณะทำงาน</w:t>
      </w:r>
    </w:p>
    <w:p w14:paraId="7133677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๓. หัวหน้าสำนักงานปลัด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เป็น คณะทำงาน</w:t>
      </w:r>
    </w:p>
    <w:p w14:paraId="5C14FFFE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๔. ผู้อำนวยการกองคลัง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เป็น คณะทำงาน</w:t>
      </w:r>
    </w:p>
    <w:p w14:paraId="2CADA34B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๕. ผู้อำนวยการกองช่าง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เป็น คณะทำงาน</w:t>
      </w:r>
    </w:p>
    <w:p w14:paraId="1C5E3CEE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6. นักวิเคราะห์นโยบายและแผน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เป็น คณะทำงาน</w:t>
      </w:r>
    </w:p>
    <w:p w14:paraId="66543147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7. นักวิชาการเงินและบัญชี 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เป็น คณะทำงาน</w:t>
      </w:r>
    </w:p>
    <w:p w14:paraId="46F3612F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8. นักจัดการงานทั่วไป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เป็น คณะทำงานและเลขานุการ</w:t>
      </w:r>
    </w:p>
    <w:p w14:paraId="01E4339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b/>
          <w:bCs/>
          <w:sz w:val="32"/>
          <w:szCs w:val="32"/>
          <w:cs/>
        </w:rPr>
        <w:t>อำนาจหน้าที่</w:t>
      </w:r>
    </w:p>
    <w:p w14:paraId="2A9C4129" w14:textId="27D41911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๑. จัดทำแผนการบริหารจัดการความเสี่ยงประจำปีงบประมาณ พ.ศ. </w:t>
      </w:r>
      <w:r w:rsidR="00A956AE">
        <w:rPr>
          <w:rFonts w:ascii="TH SarabunIT๙" w:hAnsi="TH SarabunIT๙" w:cs="TH SarabunIT๙"/>
          <w:sz w:val="32"/>
          <w:szCs w:val="32"/>
          <w:cs/>
        </w:rPr>
        <w:t>๒๕๖๔</w:t>
      </w:r>
    </w:p>
    <w:p w14:paraId="477C8DCD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๒. ติดตามประเมินผลการบริหารจัดความเสี่ยง</w:t>
      </w:r>
    </w:p>
    <w:p w14:paraId="1058BC08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>๓. จัดทำรายงานผลการตามแผนการบริหารจัดการความเสี่ยง</w:t>
      </w:r>
    </w:p>
    <w:p w14:paraId="3732281E" w14:textId="77777777" w:rsidR="004247BC" w:rsidRPr="00592CEA" w:rsidRDefault="004247BC" w:rsidP="004247BC">
      <w:pPr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>4. พิจารณาทบทวนแผนการบริหารจัดการความเสี่ยง</w:t>
      </w:r>
    </w:p>
    <w:p w14:paraId="3F7E7E66" w14:textId="51FE18E3" w:rsidR="004247BC" w:rsidRPr="00592CEA" w:rsidRDefault="004247BC" w:rsidP="004247BC">
      <w:pPr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 xml:space="preserve">ตามหลักเกณฑ์กระทรวงการคลัง ว่าด้วยมาตรฐานและหลักเกณฑ์ปฏิบัติการบริหารจัดการความเสี่ยงสำหรับหน่วยงานของรัฐ พ.ศ. ๒๕๖๒ </w:t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72C3D6C2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>ทั้งนี้ตั้งแต่บัดนี้เป็นต้นไป</w:t>
      </w:r>
    </w:p>
    <w:p w14:paraId="5E12CA29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11E26023" w14:textId="56DC864D" w:rsidR="004247BC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  <w:t xml:space="preserve">สั่ง   ณ   วันที่  </w:t>
      </w:r>
      <w:r w:rsidR="007F0455" w:rsidRPr="00592C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71AB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F0455" w:rsidRPr="00592C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A956A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   พ.ศ. </w:t>
      </w:r>
      <w:r w:rsidR="00A956AE">
        <w:rPr>
          <w:rFonts w:ascii="TH SarabunIT๙" w:hAnsi="TH SarabunIT๙" w:cs="TH SarabunIT๙"/>
          <w:sz w:val="32"/>
          <w:szCs w:val="32"/>
          <w:cs/>
        </w:rPr>
        <w:t>๒๕๖๓</w:t>
      </w:r>
    </w:p>
    <w:p w14:paraId="65192238" w14:textId="77777777" w:rsidR="00A956AE" w:rsidRPr="00592CEA" w:rsidRDefault="00A956AE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348EDF01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2F8A313B" w14:textId="30FA2B7B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A956A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92CEA">
        <w:rPr>
          <w:rFonts w:ascii="TH SarabunIT๙" w:hAnsi="TH SarabunIT๙" w:cs="TH SarabunIT๙"/>
          <w:sz w:val="32"/>
          <w:szCs w:val="32"/>
          <w:cs/>
        </w:rPr>
        <w:t xml:space="preserve">  (นาย</w:t>
      </w:r>
      <w:r w:rsidR="00A956AE">
        <w:rPr>
          <w:rFonts w:ascii="TH SarabunIT๙" w:hAnsi="TH SarabunIT๙" w:cs="TH SarabunIT๙" w:hint="cs"/>
          <w:sz w:val="32"/>
          <w:szCs w:val="32"/>
          <w:cs/>
        </w:rPr>
        <w:t>บุญโชค  ขำปราง</w:t>
      </w:r>
      <w:r w:rsidRPr="00592CEA">
        <w:rPr>
          <w:rFonts w:ascii="TH SarabunIT๙" w:hAnsi="TH SarabunIT๙" w:cs="TH SarabunIT๙"/>
          <w:sz w:val="32"/>
          <w:szCs w:val="32"/>
          <w:cs/>
        </w:rPr>
        <w:t>)</w:t>
      </w:r>
    </w:p>
    <w:p w14:paraId="638F7BE0" w14:textId="522A7AF4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="007F0455" w:rsidRPr="00592CE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956AE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592CE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956AE">
        <w:rPr>
          <w:rFonts w:ascii="TH SarabunIT๙" w:hAnsi="TH SarabunIT๙" w:cs="TH SarabunIT๙" w:hint="cs"/>
          <w:sz w:val="32"/>
          <w:szCs w:val="32"/>
          <w:cs/>
        </w:rPr>
        <w:t>ปากพนังฝั่งตะวันออก</w:t>
      </w:r>
    </w:p>
    <w:p w14:paraId="1290193E" w14:textId="629273D6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Pr="00592CEA">
        <w:rPr>
          <w:rFonts w:ascii="TH SarabunIT๙" w:hAnsi="TH SarabunIT๙" w:cs="TH SarabunIT๙"/>
          <w:sz w:val="32"/>
          <w:szCs w:val="32"/>
        </w:rPr>
        <w:tab/>
      </w:r>
      <w:r w:rsidR="007F0455" w:rsidRPr="00592CEA">
        <w:rPr>
          <w:rFonts w:ascii="TH SarabunIT๙" w:hAnsi="TH SarabunIT๙" w:cs="TH SarabunIT๙"/>
          <w:sz w:val="32"/>
          <w:szCs w:val="32"/>
        </w:rPr>
        <w:t xml:space="preserve">      </w:t>
      </w:r>
      <w:r w:rsidRPr="00592CE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7F0455" w:rsidRPr="00592CEA">
        <w:rPr>
          <w:rFonts w:ascii="TH SarabunIT๙" w:hAnsi="TH SarabunIT๙" w:cs="TH SarabunIT๙"/>
          <w:sz w:val="32"/>
          <w:szCs w:val="32"/>
        </w:rPr>
        <w:t xml:space="preserve">       </w:t>
      </w:r>
      <w:r w:rsidRPr="00592CEA">
        <w:rPr>
          <w:rFonts w:ascii="TH SarabunIT๙" w:hAnsi="TH SarabunIT๙" w:cs="TH SarabunIT๙"/>
          <w:sz w:val="32"/>
          <w:szCs w:val="32"/>
        </w:rPr>
        <w:t xml:space="preserve"> </w:t>
      </w:r>
      <w:r w:rsidRPr="00592CE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นายกองค์การบริหารส่วนตำบลปากพนังฝั่งตะวันออก</w:t>
      </w:r>
    </w:p>
    <w:p w14:paraId="3D252356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  <w:r w:rsidRPr="00592CEA">
        <w:rPr>
          <w:rFonts w:ascii="TH SarabunIT๙" w:hAnsi="TH SarabunIT๙" w:cs="TH SarabunIT๙"/>
          <w:sz w:val="32"/>
          <w:szCs w:val="32"/>
          <w:cs/>
        </w:rPr>
        <w:tab/>
      </w:r>
    </w:p>
    <w:p w14:paraId="54C95C7A" w14:textId="77777777" w:rsidR="004247BC" w:rsidRPr="00592CEA" w:rsidRDefault="004247BC" w:rsidP="004247BC">
      <w:pPr>
        <w:contextualSpacing/>
        <w:rPr>
          <w:rFonts w:ascii="TH SarabunIT๙" w:hAnsi="TH SarabunIT๙" w:cs="TH SarabunIT๙"/>
          <w:sz w:val="32"/>
          <w:szCs w:val="32"/>
          <w:cs/>
        </w:rPr>
      </w:pPr>
    </w:p>
    <w:p w14:paraId="4BEDA40A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6BAE6CD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B353823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3B785AF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29064DC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87A4768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6122171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099E2E3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AA1FB9A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33E1451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F9E4B4F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6BBCE0C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DDC6C9D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C3F9D18" w14:textId="2F4BD3C1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B076131" w14:textId="77777777" w:rsidR="00CA2AD0" w:rsidRPr="00592CEA" w:rsidRDefault="00CA2AD0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F7AAEA9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08B5680" w14:textId="77777777" w:rsidR="004247BC" w:rsidRPr="00592CEA" w:rsidRDefault="004247BC" w:rsidP="004247BC">
      <w:pPr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4247BC" w:rsidRPr="00592CEA" w:rsidSect="00C337C4">
      <w:pgSz w:w="11906" w:h="16838"/>
      <w:pgMar w:top="851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BC"/>
    <w:rsid w:val="001E0F78"/>
    <w:rsid w:val="00312997"/>
    <w:rsid w:val="00353A9A"/>
    <w:rsid w:val="003E2DAC"/>
    <w:rsid w:val="004247BC"/>
    <w:rsid w:val="00471AB4"/>
    <w:rsid w:val="00592CEA"/>
    <w:rsid w:val="005F571C"/>
    <w:rsid w:val="007F0455"/>
    <w:rsid w:val="00A956AE"/>
    <w:rsid w:val="00AE10E6"/>
    <w:rsid w:val="00CA2AD0"/>
    <w:rsid w:val="00D4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1307"/>
  <w15:chartTrackingRefBased/>
  <w15:docId w15:val="{89780CD5-B5BC-46A8-999E-6147ACA0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7BC"/>
    <w:pPr>
      <w:spacing w:after="2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7BC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47B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2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36</Pages>
  <Words>7232</Words>
  <Characters>41228</Characters>
  <Application>Microsoft Office Word</Application>
  <DocSecurity>0</DocSecurity>
  <Lines>343</Lines>
  <Paragraphs>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2022-03-08T08:27:00Z</dcterms:created>
  <dcterms:modified xsi:type="dcterms:W3CDTF">2022-03-09T03:41:00Z</dcterms:modified>
</cp:coreProperties>
</file>