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CC73F" w14:textId="13EC6788" w:rsidR="007B5CCD" w:rsidRDefault="007123A4">
      <w:pPr>
        <w:rPr>
          <w:rFonts w:ascii="TH SarabunIT๙" w:hAnsi="TH SarabunIT๙" w:cs="TH SarabunIT๙" w:hint="cs"/>
          <w:sz w:val="32"/>
          <w:szCs w:val="32"/>
          <w:cs/>
        </w:rPr>
      </w:pPr>
      <w:r w:rsidRPr="007123A4">
        <w:rPr>
          <w:rFonts w:ascii="TH SarabunIT๙" w:hAnsi="TH SarabunIT๙" w:cs="TH SarabunIT๙"/>
          <w:sz w:val="32"/>
          <w:szCs w:val="32"/>
          <w:cs/>
        </w:rPr>
        <w:t>เมื่อวันที่ 1</w:t>
      </w:r>
      <w:r w:rsidR="00A02AD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123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2AD4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7123A4">
        <w:rPr>
          <w:rFonts w:ascii="TH SarabunIT๙" w:hAnsi="TH SarabunIT๙" w:cs="TH SarabunIT๙"/>
          <w:sz w:val="32"/>
          <w:szCs w:val="32"/>
          <w:cs/>
        </w:rPr>
        <w:t xml:space="preserve"> พ.ศ.2564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องค์การบริหารส่วนตำบลปากพนังฝั่งตะวันออก ได้ดำเนินการจัดประชุม</w:t>
      </w:r>
      <w:r w:rsidR="00A02AD4">
        <w:rPr>
          <w:rFonts w:ascii="TH SarabunIT๙" w:hAnsi="TH SarabunIT๙" w:cs="TH SarabunIT๙" w:hint="cs"/>
          <w:sz w:val="32"/>
          <w:szCs w:val="32"/>
          <w:cs/>
        </w:rPr>
        <w:t xml:space="preserve"> เพื่อรับฟังความคิดเห็นของประชาชน โครงการ</w:t>
      </w:r>
      <w:bookmarkStart w:id="0" w:name="_Hlk99631485"/>
      <w:r w:rsidR="00A02AD4">
        <w:rPr>
          <w:rFonts w:ascii="TH SarabunIT๙" w:hAnsi="TH SarabunIT๙" w:cs="TH SarabunIT๙" w:hint="cs"/>
          <w:sz w:val="32"/>
          <w:szCs w:val="32"/>
          <w:cs/>
        </w:rPr>
        <w:t>ศึ</w:t>
      </w:r>
      <w:bookmarkStart w:id="1" w:name="_Hlk99631474"/>
      <w:r w:rsidR="00A02AD4">
        <w:rPr>
          <w:rFonts w:ascii="TH SarabunIT๙" w:hAnsi="TH SarabunIT๙" w:cs="TH SarabunIT๙" w:hint="cs"/>
          <w:sz w:val="32"/>
          <w:szCs w:val="32"/>
          <w:cs/>
        </w:rPr>
        <w:t>กษาผลกระทบสิ่งแวดล้อมและสำรวจออกแบบโครงสร้างป้องกันการกัดเซาะชายฝั่ง</w:t>
      </w:r>
      <w:bookmarkEnd w:id="0"/>
      <w:r w:rsidR="00A02A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"/>
      <w:r w:rsidR="00A02AD4">
        <w:rPr>
          <w:rFonts w:ascii="TH SarabunIT๙" w:hAnsi="TH SarabunIT๙" w:cs="TH SarabunIT๙" w:hint="cs"/>
          <w:sz w:val="32"/>
          <w:szCs w:val="32"/>
          <w:cs/>
        </w:rPr>
        <w:t>ตั้งแต่บ้านหน้าโกฐิถึงปลายแหลมตะลุกพุก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="00B04DF1">
        <w:rPr>
          <w:rFonts w:ascii="TH SarabunIT๙" w:hAnsi="TH SarabunIT๙" w:cs="TH SarabunIT๙" w:hint="cs"/>
          <w:sz w:val="32"/>
          <w:szCs w:val="32"/>
          <w:cs/>
        </w:rPr>
        <w:t>ห้องประชุมสภาองค์การบริหารส่วนตำบลปากพนังฝั่งตะวันออก ที่ทำการองค์การบริหารส่วนตำบลปากพนังฝั่งตะวันออก</w:t>
      </w:r>
      <w:r w:rsidR="002A1D73">
        <w:rPr>
          <w:rFonts w:ascii="TH SarabunIT๙" w:hAnsi="TH SarabunIT๙" w:cs="TH SarabunIT๙" w:hint="cs"/>
          <w:sz w:val="32"/>
          <w:szCs w:val="32"/>
          <w:cs/>
        </w:rPr>
        <w:t xml:space="preserve"> เพื่อรับฟังปัญหา ความต้องการและแนวทางการ</w:t>
      </w:r>
      <w:r w:rsidR="002341C0">
        <w:rPr>
          <w:rFonts w:ascii="TH SarabunIT๙" w:hAnsi="TH SarabunIT๙" w:cs="TH SarabunIT๙" w:hint="cs"/>
          <w:sz w:val="32"/>
          <w:szCs w:val="32"/>
          <w:cs/>
        </w:rPr>
        <w:t>ศึกษาผลกระทบสิ่งแวดล้อมและสำรวจออกแบบโครงสร้างป้องกันการกัดเซาะชายฝั่ง</w:t>
      </w:r>
      <w:r w:rsidR="00A02A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D73">
        <w:rPr>
          <w:rFonts w:ascii="TH SarabunIT๙" w:hAnsi="TH SarabunIT๙" w:cs="TH SarabunIT๙" w:hint="cs"/>
          <w:sz w:val="32"/>
          <w:szCs w:val="32"/>
          <w:cs/>
        </w:rPr>
        <w:t xml:space="preserve"> ตลอดจนบูรณาการดำเนินงานร่วมกันอย่างมีส่วนร่วมในทุกระดับ</w:t>
      </w:r>
      <w:r w:rsidR="00F5024E">
        <w:rPr>
          <w:rFonts w:ascii="TH SarabunIT๙" w:hAnsi="TH SarabunIT๙" w:cs="TH SarabunIT๙" w:hint="cs"/>
          <w:sz w:val="32"/>
          <w:szCs w:val="32"/>
          <w:cs/>
        </w:rPr>
        <w:t xml:space="preserve">  โดยมี</w:t>
      </w:r>
      <w:r w:rsidR="001B2413">
        <w:rPr>
          <w:rFonts w:ascii="TH SarabunIT๙" w:hAnsi="TH SarabunIT๙" w:cs="TH SarabunIT๙" w:hint="cs"/>
          <w:sz w:val="32"/>
          <w:szCs w:val="32"/>
          <w:cs/>
        </w:rPr>
        <w:t xml:space="preserve"> กรมเจ้าท่า</w:t>
      </w:r>
      <w:r w:rsidR="00F5024E">
        <w:rPr>
          <w:rFonts w:ascii="TH SarabunIT๙" w:hAnsi="TH SarabunIT๙" w:cs="TH SarabunIT๙" w:hint="cs"/>
          <w:sz w:val="32"/>
          <w:szCs w:val="32"/>
          <w:cs/>
        </w:rPr>
        <w:t>ตัวแทนเจ้าหน้าที่ ภาคประชาชนร่วมกั</w:t>
      </w:r>
      <w:r w:rsidR="007B5CCD">
        <w:rPr>
          <w:rFonts w:ascii="TH SarabunIT๙" w:hAnsi="TH SarabunIT๙" w:cs="TH SarabunIT๙" w:hint="cs"/>
          <w:sz w:val="32"/>
          <w:szCs w:val="32"/>
          <w:cs/>
        </w:rPr>
        <w:t>นทำงาน</w:t>
      </w:r>
      <w:r w:rsidR="007B5CCD">
        <w:rPr>
          <w:noProof/>
          <w:cs/>
        </w:rPr>
        <w:drawing>
          <wp:inline distT="0" distB="0" distL="0" distR="0" wp14:anchorId="6F4C813A" wp14:editId="3D29103C">
            <wp:extent cx="5731510" cy="2819400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5CCD">
        <w:rPr>
          <w:noProof/>
          <w:cs/>
        </w:rPr>
        <w:drawing>
          <wp:inline distT="0" distB="0" distL="0" distR="0" wp14:anchorId="6E2817F9" wp14:editId="1D5053D9">
            <wp:extent cx="5731510" cy="3070860"/>
            <wp:effectExtent l="0" t="0" r="254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6E48B" w14:textId="685AA544" w:rsidR="007B5CCD" w:rsidRDefault="00082C12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lastRenderedPageBreak/>
        <w:drawing>
          <wp:inline distT="0" distB="0" distL="0" distR="0" wp14:anchorId="414BC657" wp14:editId="11D3DAFC">
            <wp:extent cx="5731510" cy="2446020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drawing>
          <wp:inline distT="0" distB="0" distL="0" distR="0" wp14:anchorId="1304D26C" wp14:editId="5DD8B0FB">
            <wp:extent cx="5731510" cy="2842260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drawing>
          <wp:inline distT="0" distB="0" distL="0" distR="0" wp14:anchorId="3B093268" wp14:editId="7D938FF6">
            <wp:extent cx="5731510" cy="2933700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21B1A" w14:textId="03181DA1" w:rsidR="007123A4" w:rsidRPr="007123A4" w:rsidRDefault="00082C1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cs/>
        </w:rPr>
        <w:lastRenderedPageBreak/>
        <w:drawing>
          <wp:inline distT="0" distB="0" distL="0" distR="0" wp14:anchorId="6ADF89F5" wp14:editId="2C2AB392">
            <wp:extent cx="5731510" cy="3078480"/>
            <wp:effectExtent l="0" t="0" r="2540" b="762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drawing>
          <wp:inline distT="0" distB="0" distL="0" distR="0" wp14:anchorId="1CBC7577" wp14:editId="01596188">
            <wp:extent cx="5731510" cy="297180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drawing>
          <wp:inline distT="0" distB="0" distL="0" distR="0" wp14:anchorId="04F31AA5" wp14:editId="4A0D80EF">
            <wp:extent cx="5731510" cy="274320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23A4" w:rsidRPr="007123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7F6"/>
    <w:rsid w:val="00082C12"/>
    <w:rsid w:val="001B2413"/>
    <w:rsid w:val="002267F6"/>
    <w:rsid w:val="002341C0"/>
    <w:rsid w:val="002A1D73"/>
    <w:rsid w:val="00306490"/>
    <w:rsid w:val="006345A2"/>
    <w:rsid w:val="007123A4"/>
    <w:rsid w:val="007B5CCD"/>
    <w:rsid w:val="00A02AD4"/>
    <w:rsid w:val="00B04DF1"/>
    <w:rsid w:val="00F5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E0F3E"/>
  <w15:chartTrackingRefBased/>
  <w15:docId w15:val="{99CB476E-E0D5-4FB8-A8CA-4EDE59BE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2021-05-13T07:44:00Z</dcterms:created>
  <dcterms:modified xsi:type="dcterms:W3CDTF">2022-03-31T08:14:00Z</dcterms:modified>
</cp:coreProperties>
</file>